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50F5C" w14:textId="35F35139" w:rsidR="006B0998" w:rsidRDefault="006B0998" w:rsidP="008F01DB">
      <w:pPr>
        <w:jc w:val="center"/>
      </w:pPr>
    </w:p>
    <w:p w14:paraId="4F92F09E" w14:textId="77777777" w:rsidR="008F01DB" w:rsidRDefault="008F01DB" w:rsidP="008F01DB">
      <w:pPr>
        <w:jc w:val="right"/>
        <w:rPr>
          <w:rFonts w:ascii="Times New Roman" w:hAnsi="Times New Roman" w:cs="Times New Roman"/>
          <w:b/>
          <w:sz w:val="24"/>
          <w:szCs w:val="24"/>
        </w:rPr>
      </w:pPr>
      <w:r w:rsidRPr="00FE3628">
        <w:rPr>
          <w:rFonts w:ascii="Times New Roman" w:hAnsi="Times New Roman" w:cs="Times New Roman"/>
          <w:b/>
          <w:sz w:val="24"/>
          <w:szCs w:val="24"/>
        </w:rPr>
        <w:t>TIPO DE ARTIGO</w:t>
      </w:r>
    </w:p>
    <w:p w14:paraId="6BAAA8F2" w14:textId="77777777" w:rsidR="00FE3628" w:rsidRPr="00FE3628" w:rsidRDefault="00FE3628" w:rsidP="008F01DB">
      <w:pPr>
        <w:jc w:val="right"/>
        <w:rPr>
          <w:rFonts w:ascii="Times New Roman" w:hAnsi="Times New Roman" w:cs="Times New Roman"/>
          <w:b/>
          <w:sz w:val="24"/>
          <w:szCs w:val="24"/>
        </w:rPr>
      </w:pPr>
    </w:p>
    <w:p w14:paraId="5325CD57" w14:textId="77777777" w:rsidR="008F01DB" w:rsidRDefault="00D11ED2" w:rsidP="008F01DB">
      <w:pPr>
        <w:jc w:val="right"/>
        <w:rPr>
          <w:rFonts w:ascii="Times New Roman" w:hAnsi="Times New Roman" w:cs="Times New Roman"/>
          <w:b/>
          <w:sz w:val="24"/>
          <w:szCs w:val="24"/>
        </w:rPr>
      </w:pPr>
      <w:r w:rsidRPr="00FE3628">
        <w:rPr>
          <w:rFonts w:ascii="Times New Roman" w:hAnsi="Times New Roman" w:cs="Times New Roman"/>
          <w:b/>
          <w:sz w:val="24"/>
          <w:szCs w:val="24"/>
        </w:rPr>
        <w:t>Foto do Autor Correspondente</w:t>
      </w:r>
    </w:p>
    <w:p w14:paraId="0D204A3F" w14:textId="77777777" w:rsidR="00FE3628" w:rsidRPr="00FE3628" w:rsidRDefault="00FE3628" w:rsidP="008F01DB">
      <w:pPr>
        <w:jc w:val="right"/>
        <w:rPr>
          <w:rFonts w:ascii="Times New Roman" w:hAnsi="Times New Roman" w:cs="Times New Roman"/>
          <w:b/>
          <w:sz w:val="24"/>
          <w:szCs w:val="24"/>
        </w:rPr>
      </w:pPr>
    </w:p>
    <w:p w14:paraId="6C436AAE" w14:textId="17D3CCF9" w:rsidR="008F01DB" w:rsidRPr="00FE3628" w:rsidRDefault="004872AD" w:rsidP="000A31CE">
      <w:pPr>
        <w:spacing w:after="0" w:line="360" w:lineRule="auto"/>
        <w:jc w:val="center"/>
        <w:rPr>
          <w:rFonts w:ascii="Times New Roman" w:hAnsi="Times New Roman" w:cs="Times New Roman"/>
          <w:b/>
          <w:sz w:val="32"/>
          <w:szCs w:val="24"/>
        </w:rPr>
      </w:pPr>
      <w:r w:rsidRPr="00FE3628">
        <w:rPr>
          <w:rFonts w:ascii="Times New Roman" w:hAnsi="Times New Roman" w:cs="Times New Roman"/>
          <w:b/>
          <w:sz w:val="32"/>
          <w:szCs w:val="24"/>
        </w:rPr>
        <w:t>Título no idioma original do artigo</w:t>
      </w:r>
      <w:r w:rsidR="0092498C" w:rsidRPr="00FE3628">
        <w:rPr>
          <w:rFonts w:ascii="Times New Roman" w:hAnsi="Times New Roman" w:cs="Times New Roman"/>
          <w:b/>
          <w:sz w:val="32"/>
          <w:szCs w:val="24"/>
        </w:rPr>
        <w:t xml:space="preserve"> (até 1</w:t>
      </w:r>
      <w:r w:rsidR="00FB3440" w:rsidRPr="00FE3628">
        <w:rPr>
          <w:rFonts w:ascii="Times New Roman" w:hAnsi="Times New Roman" w:cs="Times New Roman"/>
          <w:b/>
          <w:sz w:val="32"/>
          <w:szCs w:val="24"/>
        </w:rPr>
        <w:t>5</w:t>
      </w:r>
      <w:r w:rsidR="00FE3628" w:rsidRPr="00FE3628">
        <w:rPr>
          <w:rFonts w:ascii="Times New Roman" w:hAnsi="Times New Roman" w:cs="Times New Roman"/>
          <w:b/>
          <w:sz w:val="32"/>
          <w:szCs w:val="24"/>
        </w:rPr>
        <w:t xml:space="preserve"> palavras</w:t>
      </w:r>
      <w:r w:rsidR="000A31CE" w:rsidRPr="00FE3628">
        <w:rPr>
          <w:rFonts w:ascii="Times New Roman" w:hAnsi="Times New Roman" w:cs="Times New Roman"/>
          <w:b/>
          <w:sz w:val="32"/>
          <w:szCs w:val="24"/>
        </w:rPr>
        <w:t>. Fonte 16 em negrito</w:t>
      </w:r>
      <w:proofErr w:type="gramStart"/>
      <w:r w:rsidR="0092498C" w:rsidRPr="00FE3628">
        <w:rPr>
          <w:rFonts w:ascii="Times New Roman" w:hAnsi="Times New Roman" w:cs="Times New Roman"/>
          <w:b/>
          <w:sz w:val="32"/>
          <w:szCs w:val="24"/>
        </w:rPr>
        <w:t>)</w:t>
      </w:r>
      <w:proofErr w:type="gramEnd"/>
    </w:p>
    <w:p w14:paraId="71607A83" w14:textId="77777777" w:rsidR="008F01DB" w:rsidRPr="00FE3628" w:rsidRDefault="008F01DB" w:rsidP="000A31CE">
      <w:pPr>
        <w:spacing w:after="0" w:line="360" w:lineRule="auto"/>
        <w:jc w:val="center"/>
        <w:rPr>
          <w:rFonts w:ascii="Times New Roman" w:hAnsi="Times New Roman" w:cs="Times New Roman"/>
          <w:i/>
          <w:sz w:val="24"/>
          <w:szCs w:val="24"/>
        </w:rPr>
      </w:pPr>
      <w:r w:rsidRPr="00FE3628">
        <w:rPr>
          <w:rFonts w:ascii="Times New Roman" w:hAnsi="Times New Roman" w:cs="Times New Roman"/>
          <w:i/>
          <w:sz w:val="24"/>
          <w:szCs w:val="24"/>
        </w:rPr>
        <w:t>Título em inglês ou português (se artigo estiver em inglês no original</w:t>
      </w:r>
      <w:r w:rsidR="000A31CE" w:rsidRPr="00FE3628">
        <w:rPr>
          <w:rFonts w:ascii="Times New Roman" w:hAnsi="Times New Roman" w:cs="Times New Roman"/>
          <w:i/>
          <w:sz w:val="24"/>
          <w:szCs w:val="24"/>
        </w:rPr>
        <w:t>. Fonte 12 em itálico</w:t>
      </w:r>
      <w:proofErr w:type="gramStart"/>
      <w:r w:rsidRPr="00FE3628">
        <w:rPr>
          <w:rFonts w:ascii="Times New Roman" w:hAnsi="Times New Roman" w:cs="Times New Roman"/>
          <w:i/>
          <w:sz w:val="24"/>
          <w:szCs w:val="24"/>
        </w:rPr>
        <w:t>)</w:t>
      </w:r>
      <w:proofErr w:type="gramEnd"/>
    </w:p>
    <w:p w14:paraId="1D48E39C" w14:textId="77777777" w:rsidR="0092498C" w:rsidRPr="00FE3628" w:rsidRDefault="008F01DB" w:rsidP="000A31CE">
      <w:pPr>
        <w:spacing w:after="0" w:line="360" w:lineRule="auto"/>
        <w:jc w:val="center"/>
        <w:rPr>
          <w:rFonts w:ascii="Times New Roman" w:hAnsi="Times New Roman" w:cs="Times New Roman"/>
          <w:i/>
          <w:sz w:val="24"/>
          <w:szCs w:val="24"/>
        </w:rPr>
      </w:pPr>
      <w:r w:rsidRPr="00FE3628">
        <w:rPr>
          <w:rFonts w:ascii="Times New Roman" w:hAnsi="Times New Roman" w:cs="Times New Roman"/>
          <w:i/>
          <w:sz w:val="24"/>
          <w:szCs w:val="24"/>
        </w:rPr>
        <w:t>Título em espanhol</w:t>
      </w:r>
      <w:r w:rsidR="0092498C" w:rsidRPr="00FE3628">
        <w:rPr>
          <w:rFonts w:ascii="Times New Roman" w:hAnsi="Times New Roman" w:cs="Times New Roman"/>
          <w:i/>
          <w:sz w:val="24"/>
          <w:szCs w:val="24"/>
        </w:rPr>
        <w:t xml:space="preserve"> ou português (se artigo estiver em espanhol no original</w:t>
      </w:r>
      <w:r w:rsidR="000A31CE" w:rsidRPr="00FE3628">
        <w:rPr>
          <w:rFonts w:ascii="Times New Roman" w:hAnsi="Times New Roman" w:cs="Times New Roman"/>
          <w:i/>
          <w:sz w:val="24"/>
          <w:szCs w:val="24"/>
        </w:rPr>
        <w:t>. Fonte 12 em itálico</w:t>
      </w:r>
      <w:proofErr w:type="gramStart"/>
      <w:r w:rsidR="0092498C" w:rsidRPr="00FE3628">
        <w:rPr>
          <w:rFonts w:ascii="Times New Roman" w:hAnsi="Times New Roman" w:cs="Times New Roman"/>
          <w:i/>
          <w:sz w:val="24"/>
          <w:szCs w:val="24"/>
        </w:rPr>
        <w:t>)</w:t>
      </w:r>
      <w:proofErr w:type="gramEnd"/>
    </w:p>
    <w:p w14:paraId="1050A06E" w14:textId="77777777" w:rsidR="008F01DB" w:rsidRPr="00FE3628" w:rsidRDefault="008F01DB" w:rsidP="008F01DB">
      <w:pPr>
        <w:jc w:val="center"/>
        <w:rPr>
          <w:rFonts w:ascii="Times New Roman" w:hAnsi="Times New Roman" w:cs="Times New Roman"/>
          <w:sz w:val="24"/>
          <w:szCs w:val="24"/>
        </w:rPr>
      </w:pPr>
    </w:p>
    <w:p w14:paraId="00275DC1" w14:textId="77777777" w:rsidR="009373E0" w:rsidRPr="00FE3628" w:rsidRDefault="009373E0" w:rsidP="008F01DB">
      <w:pPr>
        <w:jc w:val="center"/>
        <w:rPr>
          <w:rFonts w:ascii="Times New Roman" w:hAnsi="Times New Roman" w:cs="Times New Roman"/>
          <w:sz w:val="24"/>
          <w:szCs w:val="24"/>
        </w:rPr>
      </w:pPr>
    </w:p>
    <w:p w14:paraId="014454AA" w14:textId="77777777" w:rsidR="008F01DB" w:rsidRPr="00FE3628" w:rsidRDefault="008F01DB" w:rsidP="008F01DB">
      <w:pPr>
        <w:jc w:val="center"/>
        <w:rPr>
          <w:rFonts w:ascii="Times New Roman" w:hAnsi="Times New Roman" w:cs="Times New Roman"/>
          <w:b/>
          <w:sz w:val="24"/>
          <w:szCs w:val="24"/>
          <w:vertAlign w:val="superscript"/>
        </w:rPr>
      </w:pPr>
      <w:r w:rsidRPr="00FE3628">
        <w:rPr>
          <w:rFonts w:ascii="Times New Roman" w:hAnsi="Times New Roman" w:cs="Times New Roman"/>
          <w:b/>
          <w:sz w:val="24"/>
          <w:szCs w:val="24"/>
        </w:rPr>
        <w:t xml:space="preserve">Nome </w:t>
      </w:r>
      <w:r w:rsidR="000A31CE" w:rsidRPr="00FE3628">
        <w:rPr>
          <w:rFonts w:ascii="Times New Roman" w:hAnsi="Times New Roman" w:cs="Times New Roman"/>
          <w:b/>
          <w:sz w:val="24"/>
          <w:szCs w:val="24"/>
        </w:rPr>
        <w:t xml:space="preserve">completo </w:t>
      </w:r>
      <w:r w:rsidRPr="00FE3628">
        <w:rPr>
          <w:rFonts w:ascii="Times New Roman" w:hAnsi="Times New Roman" w:cs="Times New Roman"/>
          <w:b/>
          <w:sz w:val="24"/>
          <w:szCs w:val="24"/>
        </w:rPr>
        <w:t xml:space="preserve">do primeiro </w:t>
      </w:r>
      <w:proofErr w:type="spellStart"/>
      <w:proofErr w:type="gramStart"/>
      <w:r w:rsidRPr="00FE3628">
        <w:rPr>
          <w:rFonts w:ascii="Times New Roman" w:hAnsi="Times New Roman" w:cs="Times New Roman"/>
          <w:b/>
          <w:sz w:val="24"/>
          <w:szCs w:val="24"/>
        </w:rPr>
        <w:t>autor</w:t>
      </w:r>
      <w:r w:rsidRPr="00FE3628">
        <w:rPr>
          <w:rFonts w:ascii="Times New Roman" w:hAnsi="Times New Roman" w:cs="Times New Roman"/>
          <w:b/>
          <w:sz w:val="24"/>
          <w:szCs w:val="24"/>
          <w:vertAlign w:val="superscript"/>
        </w:rPr>
        <w:t>I</w:t>
      </w:r>
      <w:proofErr w:type="spellEnd"/>
      <w:proofErr w:type="gramEnd"/>
    </w:p>
    <w:p w14:paraId="35709CEE" w14:textId="77777777" w:rsidR="008F01DB" w:rsidRPr="00FE3628" w:rsidRDefault="008F01DB" w:rsidP="008F01DB">
      <w:pPr>
        <w:jc w:val="center"/>
        <w:rPr>
          <w:rFonts w:ascii="Times New Roman" w:hAnsi="Times New Roman" w:cs="Times New Roman"/>
          <w:b/>
          <w:sz w:val="24"/>
          <w:szCs w:val="24"/>
          <w:vertAlign w:val="superscript"/>
        </w:rPr>
      </w:pPr>
      <w:r w:rsidRPr="00FE3628">
        <w:rPr>
          <w:rFonts w:ascii="Times New Roman" w:hAnsi="Times New Roman" w:cs="Times New Roman"/>
          <w:b/>
          <w:sz w:val="24"/>
          <w:szCs w:val="24"/>
          <w:vertAlign w:val="superscript"/>
        </w:rPr>
        <w:t xml:space="preserve">ORCID: </w:t>
      </w:r>
      <w:r w:rsidR="00A56AEF" w:rsidRPr="00FE3628">
        <w:rPr>
          <w:rFonts w:ascii="Times New Roman" w:hAnsi="Times New Roman" w:cs="Times New Roman"/>
          <w:b/>
          <w:sz w:val="24"/>
          <w:szCs w:val="24"/>
          <w:vertAlign w:val="superscript"/>
        </w:rPr>
        <w:t>Informar somente o número</w:t>
      </w:r>
    </w:p>
    <w:p w14:paraId="3C412DE4" w14:textId="77777777" w:rsidR="008F01DB" w:rsidRPr="00FE3628" w:rsidRDefault="008F01DB" w:rsidP="008F01DB">
      <w:pPr>
        <w:jc w:val="center"/>
        <w:rPr>
          <w:rFonts w:ascii="Times New Roman" w:hAnsi="Times New Roman" w:cs="Times New Roman"/>
          <w:b/>
          <w:sz w:val="24"/>
          <w:szCs w:val="24"/>
          <w:vertAlign w:val="superscript"/>
        </w:rPr>
      </w:pPr>
      <w:r w:rsidRPr="00FE3628">
        <w:rPr>
          <w:rFonts w:ascii="Times New Roman" w:hAnsi="Times New Roman" w:cs="Times New Roman"/>
          <w:b/>
          <w:sz w:val="24"/>
          <w:szCs w:val="24"/>
        </w:rPr>
        <w:t xml:space="preserve">Nome </w:t>
      </w:r>
      <w:r w:rsidR="000A31CE" w:rsidRPr="00FE3628">
        <w:rPr>
          <w:rFonts w:ascii="Times New Roman" w:hAnsi="Times New Roman" w:cs="Times New Roman"/>
          <w:b/>
          <w:sz w:val="24"/>
          <w:szCs w:val="24"/>
        </w:rPr>
        <w:t xml:space="preserve">completo </w:t>
      </w:r>
      <w:r w:rsidRPr="00FE3628">
        <w:rPr>
          <w:rFonts w:ascii="Times New Roman" w:hAnsi="Times New Roman" w:cs="Times New Roman"/>
          <w:b/>
          <w:sz w:val="24"/>
          <w:szCs w:val="24"/>
        </w:rPr>
        <w:t xml:space="preserve">do segundo </w:t>
      </w:r>
      <w:proofErr w:type="spellStart"/>
      <w:proofErr w:type="gramStart"/>
      <w:r w:rsidRPr="00FE3628">
        <w:rPr>
          <w:rFonts w:ascii="Times New Roman" w:hAnsi="Times New Roman" w:cs="Times New Roman"/>
          <w:b/>
          <w:sz w:val="24"/>
          <w:szCs w:val="24"/>
        </w:rPr>
        <w:t>autor</w:t>
      </w:r>
      <w:r w:rsidRPr="00FE3628">
        <w:rPr>
          <w:rFonts w:ascii="Times New Roman" w:hAnsi="Times New Roman" w:cs="Times New Roman"/>
          <w:b/>
          <w:sz w:val="24"/>
          <w:szCs w:val="24"/>
          <w:vertAlign w:val="superscript"/>
        </w:rPr>
        <w:t>II</w:t>
      </w:r>
      <w:proofErr w:type="spellEnd"/>
      <w:proofErr w:type="gramEnd"/>
    </w:p>
    <w:p w14:paraId="2B8A514E" w14:textId="77777777" w:rsidR="008F01DB" w:rsidRPr="00FE3628" w:rsidRDefault="008F01DB" w:rsidP="008F01DB">
      <w:pPr>
        <w:jc w:val="center"/>
        <w:rPr>
          <w:rFonts w:ascii="Times New Roman" w:hAnsi="Times New Roman" w:cs="Times New Roman"/>
          <w:b/>
          <w:sz w:val="24"/>
          <w:szCs w:val="24"/>
        </w:rPr>
      </w:pPr>
      <w:r w:rsidRPr="00FE3628">
        <w:rPr>
          <w:rFonts w:ascii="Times New Roman" w:hAnsi="Times New Roman" w:cs="Times New Roman"/>
          <w:b/>
          <w:sz w:val="24"/>
          <w:szCs w:val="24"/>
          <w:vertAlign w:val="superscript"/>
        </w:rPr>
        <w:t xml:space="preserve">ORCID: </w:t>
      </w:r>
    </w:p>
    <w:p w14:paraId="745DF021" w14:textId="77777777" w:rsidR="008F01DB" w:rsidRPr="00FE3628" w:rsidRDefault="008F01DB" w:rsidP="008F01DB">
      <w:pPr>
        <w:jc w:val="center"/>
        <w:rPr>
          <w:rFonts w:ascii="Times New Roman" w:hAnsi="Times New Roman" w:cs="Times New Roman"/>
          <w:b/>
          <w:sz w:val="24"/>
          <w:szCs w:val="24"/>
          <w:vertAlign w:val="superscript"/>
        </w:rPr>
      </w:pPr>
      <w:r w:rsidRPr="00FE3628">
        <w:rPr>
          <w:rFonts w:ascii="Times New Roman" w:hAnsi="Times New Roman" w:cs="Times New Roman"/>
          <w:b/>
          <w:sz w:val="24"/>
          <w:szCs w:val="24"/>
        </w:rPr>
        <w:t xml:space="preserve">Nome </w:t>
      </w:r>
      <w:r w:rsidR="000A31CE" w:rsidRPr="00FE3628">
        <w:rPr>
          <w:rFonts w:ascii="Times New Roman" w:hAnsi="Times New Roman" w:cs="Times New Roman"/>
          <w:b/>
          <w:sz w:val="24"/>
          <w:szCs w:val="24"/>
        </w:rPr>
        <w:t xml:space="preserve">completo </w:t>
      </w:r>
      <w:r w:rsidRPr="00FE3628">
        <w:rPr>
          <w:rFonts w:ascii="Times New Roman" w:hAnsi="Times New Roman" w:cs="Times New Roman"/>
          <w:b/>
          <w:sz w:val="24"/>
          <w:szCs w:val="24"/>
        </w:rPr>
        <w:t xml:space="preserve">do terceiro </w:t>
      </w:r>
      <w:proofErr w:type="spellStart"/>
      <w:proofErr w:type="gramStart"/>
      <w:r w:rsidRPr="00FE3628">
        <w:rPr>
          <w:rFonts w:ascii="Times New Roman" w:hAnsi="Times New Roman" w:cs="Times New Roman"/>
          <w:b/>
          <w:sz w:val="24"/>
          <w:szCs w:val="24"/>
        </w:rPr>
        <w:t>autor</w:t>
      </w:r>
      <w:r w:rsidR="003F6412" w:rsidRPr="00FE3628">
        <w:rPr>
          <w:rFonts w:ascii="Times New Roman" w:hAnsi="Times New Roman" w:cs="Times New Roman"/>
          <w:b/>
          <w:sz w:val="24"/>
          <w:szCs w:val="24"/>
          <w:vertAlign w:val="superscript"/>
        </w:rPr>
        <w:t>I</w:t>
      </w:r>
      <w:proofErr w:type="spellEnd"/>
      <w:proofErr w:type="gramEnd"/>
    </w:p>
    <w:p w14:paraId="52D2172D" w14:textId="77777777" w:rsidR="008F01DB" w:rsidRPr="00FE3628" w:rsidRDefault="008F01DB" w:rsidP="008F01DB">
      <w:pPr>
        <w:jc w:val="center"/>
        <w:rPr>
          <w:rFonts w:ascii="Times New Roman" w:hAnsi="Times New Roman" w:cs="Times New Roman"/>
          <w:b/>
          <w:sz w:val="24"/>
          <w:szCs w:val="24"/>
        </w:rPr>
      </w:pPr>
      <w:r w:rsidRPr="00FE3628">
        <w:rPr>
          <w:rFonts w:ascii="Times New Roman" w:hAnsi="Times New Roman" w:cs="Times New Roman"/>
          <w:b/>
          <w:sz w:val="24"/>
          <w:szCs w:val="24"/>
          <w:vertAlign w:val="superscript"/>
        </w:rPr>
        <w:t xml:space="preserve">ORCID: </w:t>
      </w:r>
    </w:p>
    <w:p w14:paraId="60CFF67B" w14:textId="31DFAC8A" w:rsidR="000A31CE" w:rsidRDefault="000A31CE" w:rsidP="000A31CE">
      <w:pPr>
        <w:jc w:val="center"/>
        <w:rPr>
          <w:rFonts w:ascii="Times New Roman" w:hAnsi="Times New Roman" w:cs="Times New Roman"/>
          <w:b/>
          <w:sz w:val="24"/>
          <w:szCs w:val="24"/>
        </w:rPr>
      </w:pPr>
      <w:r w:rsidRPr="00FE3628">
        <w:rPr>
          <w:rFonts w:ascii="Times New Roman" w:hAnsi="Times New Roman" w:cs="Times New Roman"/>
          <w:b/>
          <w:sz w:val="24"/>
          <w:szCs w:val="24"/>
        </w:rPr>
        <w:t xml:space="preserve">(O número ao lado do nome do autor deve vir em algarismo romano. Lembramos que para pesquisa é permitido até </w:t>
      </w:r>
      <w:proofErr w:type="gramStart"/>
      <w:r w:rsidR="00FE3628" w:rsidRPr="00FE3628">
        <w:rPr>
          <w:rFonts w:ascii="Times New Roman" w:hAnsi="Times New Roman" w:cs="Times New Roman"/>
          <w:b/>
          <w:sz w:val="24"/>
          <w:szCs w:val="24"/>
        </w:rPr>
        <w:t>6</w:t>
      </w:r>
      <w:proofErr w:type="gramEnd"/>
      <w:r w:rsidRPr="00FE3628">
        <w:rPr>
          <w:rFonts w:ascii="Times New Roman" w:hAnsi="Times New Roman" w:cs="Times New Roman"/>
          <w:b/>
          <w:sz w:val="24"/>
          <w:szCs w:val="24"/>
        </w:rPr>
        <w:t xml:space="preserve"> autores. Para os demais artigos, </w:t>
      </w:r>
      <w:r w:rsidR="00DB002C" w:rsidRPr="00FE3628">
        <w:rPr>
          <w:rFonts w:ascii="Times New Roman" w:hAnsi="Times New Roman" w:cs="Times New Roman"/>
          <w:b/>
          <w:sz w:val="24"/>
          <w:szCs w:val="24"/>
        </w:rPr>
        <w:t>verifique nas normas</w:t>
      </w:r>
      <w:r w:rsidRPr="00FE3628">
        <w:rPr>
          <w:rFonts w:ascii="Times New Roman" w:hAnsi="Times New Roman" w:cs="Times New Roman"/>
          <w:b/>
          <w:sz w:val="24"/>
          <w:szCs w:val="24"/>
        </w:rPr>
        <w:t>)</w:t>
      </w:r>
    </w:p>
    <w:p w14:paraId="332B7B0A" w14:textId="77777777" w:rsidR="006B5151" w:rsidRPr="00FE3628" w:rsidRDefault="006B5151" w:rsidP="000A31CE">
      <w:pPr>
        <w:jc w:val="center"/>
        <w:rPr>
          <w:rFonts w:ascii="Times New Roman" w:hAnsi="Times New Roman" w:cs="Times New Roman"/>
          <w:b/>
          <w:sz w:val="24"/>
          <w:szCs w:val="24"/>
        </w:rPr>
      </w:pPr>
    </w:p>
    <w:p w14:paraId="7C7BC46D" w14:textId="77777777" w:rsidR="006B5151" w:rsidRPr="006B5151" w:rsidRDefault="006B5151" w:rsidP="006B5151">
      <w:pPr>
        <w:spacing w:after="0" w:line="240" w:lineRule="auto"/>
        <w:jc w:val="center"/>
        <w:rPr>
          <w:rFonts w:ascii="Times New Roman" w:hAnsi="Times New Roman" w:cs="Times New Roman"/>
          <w:sz w:val="18"/>
          <w:szCs w:val="24"/>
        </w:rPr>
      </w:pPr>
      <w:r w:rsidRPr="006B5151">
        <w:rPr>
          <w:rFonts w:ascii="Times New Roman" w:hAnsi="Times New Roman" w:cs="Times New Roman"/>
          <w:sz w:val="18"/>
          <w:szCs w:val="24"/>
        </w:rPr>
        <w:t xml:space="preserve">A numeração deve ser aplicada às instituições. </w:t>
      </w:r>
      <w:r w:rsidRPr="006B5151">
        <w:rPr>
          <w:rFonts w:ascii="Times New Roman" w:hAnsi="Times New Roman" w:cs="Times New Roman"/>
          <w:b/>
          <w:sz w:val="18"/>
          <w:szCs w:val="24"/>
        </w:rPr>
        <w:t>Autores da mesma instituição recebem o mesmo número</w:t>
      </w:r>
    </w:p>
    <w:p w14:paraId="252FC46C" w14:textId="77777777" w:rsidR="008F01DB" w:rsidRPr="00FE3628" w:rsidRDefault="008F01DB" w:rsidP="008F01DB">
      <w:pPr>
        <w:jc w:val="center"/>
        <w:rPr>
          <w:rFonts w:ascii="Times New Roman" w:hAnsi="Times New Roman" w:cs="Times New Roman"/>
          <w:b/>
          <w:sz w:val="24"/>
          <w:szCs w:val="24"/>
        </w:rPr>
      </w:pPr>
    </w:p>
    <w:p w14:paraId="348F20C0" w14:textId="171C9816" w:rsidR="008F01DB" w:rsidRPr="00FE3628" w:rsidRDefault="008F01DB" w:rsidP="000A31CE">
      <w:pPr>
        <w:spacing w:after="0" w:line="240" w:lineRule="auto"/>
        <w:jc w:val="center"/>
        <w:rPr>
          <w:rFonts w:ascii="Times New Roman" w:hAnsi="Times New Roman" w:cs="Times New Roman"/>
          <w:sz w:val="18"/>
          <w:szCs w:val="24"/>
        </w:rPr>
      </w:pPr>
      <w:r w:rsidRPr="00FE3628">
        <w:rPr>
          <w:rFonts w:ascii="Times New Roman" w:hAnsi="Times New Roman" w:cs="Times New Roman"/>
          <w:sz w:val="18"/>
          <w:szCs w:val="24"/>
          <w:vertAlign w:val="superscript"/>
        </w:rPr>
        <w:t xml:space="preserve">I </w:t>
      </w:r>
      <w:r w:rsidRPr="00FE3628">
        <w:rPr>
          <w:rFonts w:ascii="Times New Roman" w:hAnsi="Times New Roman" w:cs="Times New Roman"/>
          <w:sz w:val="18"/>
          <w:szCs w:val="24"/>
        </w:rPr>
        <w:t>Instituição principal do autor</w:t>
      </w:r>
      <w:r w:rsidR="00FE3628" w:rsidRPr="00FE3628">
        <w:rPr>
          <w:rFonts w:ascii="Times New Roman" w:hAnsi="Times New Roman" w:cs="Times New Roman"/>
          <w:sz w:val="18"/>
          <w:szCs w:val="24"/>
        </w:rPr>
        <w:t>, Departamento ou Escola</w:t>
      </w:r>
      <w:r w:rsidRPr="00FE3628">
        <w:rPr>
          <w:rFonts w:ascii="Times New Roman" w:hAnsi="Times New Roman" w:cs="Times New Roman"/>
          <w:sz w:val="18"/>
          <w:szCs w:val="24"/>
        </w:rPr>
        <w:t>. Cidade</w:t>
      </w:r>
      <w:r w:rsidR="00DB002C" w:rsidRPr="00FE3628">
        <w:rPr>
          <w:rFonts w:ascii="Times New Roman" w:hAnsi="Times New Roman" w:cs="Times New Roman"/>
          <w:sz w:val="18"/>
          <w:szCs w:val="24"/>
        </w:rPr>
        <w:t xml:space="preserve">, </w:t>
      </w:r>
      <w:r w:rsidRPr="00FE3628">
        <w:rPr>
          <w:rFonts w:ascii="Times New Roman" w:hAnsi="Times New Roman" w:cs="Times New Roman"/>
          <w:sz w:val="18"/>
          <w:szCs w:val="24"/>
        </w:rPr>
        <w:t xml:space="preserve">Estado, País. </w:t>
      </w:r>
    </w:p>
    <w:p w14:paraId="71E84475" w14:textId="59E4E2F0" w:rsidR="008F01DB" w:rsidRPr="00FE3628" w:rsidRDefault="008F01DB" w:rsidP="000A31CE">
      <w:pPr>
        <w:spacing w:after="0" w:line="240" w:lineRule="auto"/>
        <w:jc w:val="center"/>
        <w:rPr>
          <w:rFonts w:ascii="Times New Roman" w:hAnsi="Times New Roman" w:cs="Times New Roman"/>
          <w:sz w:val="18"/>
          <w:szCs w:val="24"/>
        </w:rPr>
      </w:pPr>
      <w:r w:rsidRPr="00FE3628">
        <w:rPr>
          <w:rFonts w:ascii="Times New Roman" w:hAnsi="Times New Roman" w:cs="Times New Roman"/>
          <w:sz w:val="18"/>
          <w:szCs w:val="24"/>
          <w:vertAlign w:val="superscript"/>
        </w:rPr>
        <w:t xml:space="preserve">II </w:t>
      </w:r>
      <w:r w:rsidRPr="00FE3628">
        <w:rPr>
          <w:rFonts w:ascii="Times New Roman" w:hAnsi="Times New Roman" w:cs="Times New Roman"/>
          <w:sz w:val="18"/>
          <w:szCs w:val="24"/>
        </w:rPr>
        <w:t xml:space="preserve">Instituição principal do autor </w:t>
      </w:r>
      <w:r w:rsidR="00FE3628" w:rsidRPr="00FE3628">
        <w:rPr>
          <w:rFonts w:ascii="Times New Roman" w:hAnsi="Times New Roman" w:cs="Times New Roman"/>
          <w:sz w:val="18"/>
          <w:szCs w:val="24"/>
        </w:rPr>
        <w:t xml:space="preserve">Departamento ou Escola </w:t>
      </w:r>
      <w:r w:rsidRPr="00FE3628">
        <w:rPr>
          <w:rFonts w:ascii="Times New Roman" w:hAnsi="Times New Roman" w:cs="Times New Roman"/>
          <w:sz w:val="18"/>
          <w:szCs w:val="24"/>
        </w:rPr>
        <w:t>(informar outro apenas se for diferente do primeiro autor). Cidade</w:t>
      </w:r>
      <w:r w:rsidR="00DB002C" w:rsidRPr="00FE3628">
        <w:rPr>
          <w:rFonts w:ascii="Times New Roman" w:hAnsi="Times New Roman" w:cs="Times New Roman"/>
          <w:sz w:val="18"/>
          <w:szCs w:val="24"/>
        </w:rPr>
        <w:t xml:space="preserve">, </w:t>
      </w:r>
      <w:r w:rsidRPr="00FE3628">
        <w:rPr>
          <w:rFonts w:ascii="Times New Roman" w:hAnsi="Times New Roman" w:cs="Times New Roman"/>
          <w:sz w:val="18"/>
          <w:szCs w:val="24"/>
        </w:rPr>
        <w:t xml:space="preserve">Estado, País. </w:t>
      </w:r>
    </w:p>
    <w:p w14:paraId="76972D1E" w14:textId="77777777" w:rsidR="00CF7940" w:rsidRPr="00FE3628" w:rsidRDefault="00CF7940" w:rsidP="00CF7940">
      <w:pPr>
        <w:widowControl w:val="0"/>
        <w:spacing w:after="0" w:line="240" w:lineRule="auto"/>
        <w:jc w:val="center"/>
        <w:rPr>
          <w:rFonts w:ascii="Times New Roman" w:eastAsia="Times New Roman" w:hAnsi="Times New Roman" w:cs="Times New Roman"/>
          <w:b/>
          <w:kern w:val="1"/>
          <w:lang w:eastAsia="pt-BR"/>
        </w:rPr>
      </w:pPr>
    </w:p>
    <w:p w14:paraId="20AAD867" w14:textId="77777777" w:rsidR="003F6412" w:rsidRPr="00FE3628" w:rsidRDefault="003F6412" w:rsidP="003F6412">
      <w:pPr>
        <w:widowControl w:val="0"/>
        <w:jc w:val="center"/>
        <w:rPr>
          <w:rFonts w:ascii="Times New Roman" w:eastAsia="Times New Roman" w:hAnsi="Times New Roman" w:cs="Times New Roman"/>
          <w:b/>
          <w:kern w:val="1"/>
          <w:lang w:eastAsia="pt-BR"/>
        </w:rPr>
      </w:pPr>
      <w:r w:rsidRPr="00FE3628">
        <w:rPr>
          <w:rFonts w:ascii="Times New Roman" w:eastAsia="Times New Roman" w:hAnsi="Times New Roman" w:cs="Times New Roman"/>
          <w:b/>
          <w:kern w:val="1"/>
          <w:lang w:eastAsia="pt-BR"/>
        </w:rPr>
        <w:t>Como citar este artigo:</w:t>
      </w:r>
    </w:p>
    <w:p w14:paraId="1405F2B9" w14:textId="104C8778" w:rsidR="003F6412" w:rsidRPr="00FE3628" w:rsidRDefault="003F6412" w:rsidP="00994778">
      <w:pPr>
        <w:jc w:val="center"/>
        <w:rPr>
          <w:rFonts w:ascii="Times New Roman" w:eastAsia="Times New Roman" w:hAnsi="Times New Roman" w:cs="Times New Roman"/>
          <w:kern w:val="1"/>
          <w:szCs w:val="24"/>
          <w:lang w:eastAsia="pt-BR"/>
        </w:rPr>
      </w:pPr>
      <w:proofErr w:type="gramStart"/>
      <w:r w:rsidRPr="00FE3628">
        <w:rPr>
          <w:rFonts w:ascii="Times New Roman" w:hAnsi="Times New Roman" w:cs="Times New Roman"/>
        </w:rPr>
        <w:t>Autores(</w:t>
      </w:r>
      <w:proofErr w:type="gramEnd"/>
      <w:r w:rsidRPr="00FE3628">
        <w:rPr>
          <w:rFonts w:ascii="Times New Roman" w:hAnsi="Times New Roman" w:cs="Times New Roman"/>
        </w:rPr>
        <w:t>Sobrenome Iniciais, Sobrenome Iniciais, Sobrenome Iniciais, (até 6</w:t>
      </w:r>
      <w:r w:rsidR="00DB002C" w:rsidRPr="00FE3628">
        <w:rPr>
          <w:rFonts w:ascii="Times New Roman" w:hAnsi="Times New Roman" w:cs="Times New Roman"/>
        </w:rPr>
        <w:t>)</w:t>
      </w:r>
      <w:r w:rsidRPr="00FE3628">
        <w:rPr>
          <w:rFonts w:ascii="Times New Roman" w:hAnsi="Times New Roman" w:cs="Times New Roman"/>
        </w:rPr>
        <w:t>. Título</w:t>
      </w:r>
      <w:bookmarkStart w:id="0" w:name="_Hlk50468600"/>
      <w:r w:rsidRPr="00FE3628">
        <w:rPr>
          <w:rFonts w:ascii="Times New Roman" w:hAnsi="Times New Roman" w:cs="Times New Roman"/>
        </w:rPr>
        <w:t>.</w:t>
      </w:r>
      <w:r w:rsidR="00DB002C" w:rsidRPr="00FE3628">
        <w:rPr>
          <w:rFonts w:ascii="Times New Roman" w:hAnsi="Times New Roman" w:cs="Times New Roman"/>
        </w:rPr>
        <w:t xml:space="preserve"> </w:t>
      </w:r>
      <w:proofErr w:type="spellStart"/>
      <w:r w:rsidRPr="00FE3628">
        <w:rPr>
          <w:rFonts w:ascii="Times New Roman" w:eastAsia="Times New Roman" w:hAnsi="Times New Roman" w:cs="Times New Roman"/>
          <w:szCs w:val="24"/>
          <w:lang w:eastAsia="pt-BR"/>
        </w:rPr>
        <w:t>Rev</w:t>
      </w:r>
      <w:proofErr w:type="spellEnd"/>
      <w:r w:rsidRPr="00FE3628">
        <w:rPr>
          <w:rFonts w:ascii="Times New Roman" w:eastAsia="Times New Roman" w:hAnsi="Times New Roman" w:cs="Times New Roman"/>
          <w:szCs w:val="24"/>
          <w:lang w:eastAsia="pt-BR"/>
        </w:rPr>
        <w:t xml:space="preserve"> </w:t>
      </w:r>
      <w:r w:rsidR="00FE3628" w:rsidRPr="00FE3628">
        <w:rPr>
          <w:rFonts w:ascii="Times New Roman" w:eastAsia="Times New Roman" w:hAnsi="Times New Roman" w:cs="Times New Roman"/>
          <w:szCs w:val="24"/>
          <w:lang w:eastAsia="pt-BR"/>
        </w:rPr>
        <w:t xml:space="preserve">Paul </w:t>
      </w:r>
      <w:proofErr w:type="spellStart"/>
      <w:r w:rsidRPr="00FE3628">
        <w:rPr>
          <w:rFonts w:ascii="Times New Roman" w:eastAsia="Times New Roman" w:hAnsi="Times New Roman" w:cs="Times New Roman"/>
          <w:szCs w:val="24"/>
          <w:lang w:eastAsia="pt-BR"/>
        </w:rPr>
        <w:t>Enferm</w:t>
      </w:r>
      <w:proofErr w:type="spellEnd"/>
      <w:r w:rsidRPr="00FE3628">
        <w:rPr>
          <w:rFonts w:ascii="Times New Roman" w:eastAsia="Times New Roman" w:hAnsi="Times New Roman" w:cs="Times New Roman"/>
          <w:szCs w:val="24"/>
          <w:lang w:eastAsia="pt-BR"/>
        </w:rPr>
        <w:t>. 20</w:t>
      </w:r>
      <w:r w:rsidR="00FE3628" w:rsidRPr="00FE3628">
        <w:rPr>
          <w:rFonts w:ascii="Times New Roman" w:eastAsia="Times New Roman" w:hAnsi="Times New Roman" w:cs="Times New Roman"/>
          <w:szCs w:val="24"/>
          <w:lang w:eastAsia="pt-BR"/>
        </w:rPr>
        <w:t>xx</w:t>
      </w:r>
      <w:r w:rsidRPr="00FE3628">
        <w:rPr>
          <w:rFonts w:ascii="Times New Roman" w:eastAsia="Times New Roman" w:hAnsi="Times New Roman" w:cs="Times New Roman"/>
          <w:szCs w:val="24"/>
          <w:lang w:eastAsia="pt-BR"/>
        </w:rPr>
        <w:t>;</w:t>
      </w:r>
      <w:r w:rsidR="00FE3628" w:rsidRPr="00FE3628">
        <w:rPr>
          <w:rFonts w:ascii="Times New Roman" w:eastAsia="Times New Roman" w:hAnsi="Times New Roman" w:cs="Times New Roman"/>
          <w:szCs w:val="24"/>
          <w:lang w:eastAsia="pt-BR"/>
        </w:rPr>
        <w:t>xx</w:t>
      </w:r>
      <w:r w:rsidRPr="00FE3628">
        <w:rPr>
          <w:rFonts w:ascii="Times New Roman" w:eastAsia="Times New Roman" w:hAnsi="Times New Roman" w:cs="Times New Roman"/>
          <w:szCs w:val="24"/>
          <w:lang w:eastAsia="pt-BR"/>
        </w:rPr>
        <w:t xml:space="preserve">(0):00-00. </w:t>
      </w:r>
      <w:r w:rsidR="00994778" w:rsidRPr="00994778">
        <w:rPr>
          <w:rFonts w:ascii="Times New Roman" w:eastAsia="Times New Roman" w:hAnsi="Times New Roman" w:cs="Times New Roman"/>
          <w:kern w:val="1"/>
          <w:szCs w:val="24"/>
          <w:lang w:eastAsia="pt-BR"/>
        </w:rPr>
        <w:t>https://doi.org/</w:t>
      </w:r>
      <w:r w:rsidR="00FE3628" w:rsidRPr="00FE3628">
        <w:rPr>
          <w:rFonts w:ascii="Times New Roman" w:eastAsia="Times New Roman" w:hAnsi="Times New Roman" w:cs="Times New Roman"/>
          <w:kern w:val="1"/>
          <w:szCs w:val="24"/>
          <w:lang w:eastAsia="pt-BR"/>
        </w:rPr>
        <w:t>10.33159/25959484.repen.202xv3xa0x</w:t>
      </w:r>
    </w:p>
    <w:bookmarkEnd w:id="0"/>
    <w:p w14:paraId="26D0DF9B" w14:textId="77777777" w:rsidR="003F6412" w:rsidRPr="00FE3628" w:rsidRDefault="003F6412" w:rsidP="003F6412">
      <w:pPr>
        <w:jc w:val="center"/>
        <w:rPr>
          <w:rFonts w:ascii="Times New Roman" w:eastAsia="Times New Roman" w:hAnsi="Times New Roman" w:cs="Times New Roman"/>
          <w:kern w:val="1"/>
          <w:sz w:val="18"/>
          <w:szCs w:val="18"/>
          <w:lang w:eastAsia="ar-SA"/>
        </w:rPr>
      </w:pPr>
      <w:r w:rsidRPr="00FE3628">
        <w:rPr>
          <w:rFonts w:ascii="Times New Roman" w:eastAsia="Times New Roman" w:hAnsi="Times New Roman" w:cs="Times New Roman"/>
          <w:b/>
          <w:kern w:val="1"/>
          <w:sz w:val="18"/>
          <w:szCs w:val="18"/>
          <w:lang w:eastAsia="ar-SA"/>
        </w:rPr>
        <w:t xml:space="preserve">Submissão: </w:t>
      </w:r>
      <w:r w:rsidRPr="00FE3628">
        <w:rPr>
          <w:rFonts w:ascii="Times New Roman" w:eastAsia="Times New Roman" w:hAnsi="Times New Roman" w:cs="Times New Roman"/>
          <w:kern w:val="1"/>
          <w:sz w:val="18"/>
          <w:szCs w:val="18"/>
          <w:lang w:eastAsia="ar-SA"/>
        </w:rPr>
        <w:t xml:space="preserve">dia-mês-ano         </w:t>
      </w:r>
      <w:r w:rsidRPr="00FE3628">
        <w:rPr>
          <w:rFonts w:ascii="Times New Roman" w:eastAsia="Times New Roman" w:hAnsi="Times New Roman" w:cs="Times New Roman"/>
          <w:b/>
          <w:kern w:val="1"/>
          <w:sz w:val="18"/>
          <w:szCs w:val="18"/>
          <w:lang w:eastAsia="ar-SA"/>
        </w:rPr>
        <w:t>Aprovação:</w:t>
      </w:r>
      <w:r w:rsidRPr="00FE3628">
        <w:rPr>
          <w:rFonts w:ascii="Times New Roman" w:eastAsia="Times New Roman" w:hAnsi="Times New Roman" w:cs="Times New Roman"/>
          <w:kern w:val="1"/>
          <w:sz w:val="18"/>
          <w:szCs w:val="18"/>
          <w:lang w:eastAsia="ar-SA"/>
        </w:rPr>
        <w:t xml:space="preserve"> dia-mês-ano </w:t>
      </w:r>
    </w:p>
    <w:p w14:paraId="361F0012" w14:textId="77777777" w:rsidR="008F01DB" w:rsidRPr="00FE3628" w:rsidRDefault="008F01DB" w:rsidP="008F01DB">
      <w:pPr>
        <w:jc w:val="center"/>
        <w:rPr>
          <w:rFonts w:ascii="Times New Roman" w:hAnsi="Times New Roman" w:cs="Times New Roman"/>
          <w:sz w:val="24"/>
          <w:szCs w:val="24"/>
        </w:rPr>
      </w:pPr>
    </w:p>
    <w:p w14:paraId="0AEECFA8" w14:textId="77777777" w:rsidR="00DB002C" w:rsidRPr="00FE3628" w:rsidRDefault="00D11ED2" w:rsidP="00D11ED2">
      <w:pPr>
        <w:spacing w:after="0" w:line="240" w:lineRule="auto"/>
        <w:jc w:val="center"/>
        <w:rPr>
          <w:rFonts w:ascii="Times New Roman" w:eastAsia="Times New Roman" w:hAnsi="Times New Roman" w:cs="Times New Roman"/>
          <w:sz w:val="18"/>
          <w:szCs w:val="18"/>
          <w:lang w:eastAsia="pt-BR"/>
        </w:rPr>
      </w:pPr>
      <w:r w:rsidRPr="00FE3628">
        <w:rPr>
          <w:rFonts w:ascii="Times New Roman" w:eastAsia="Times New Roman" w:hAnsi="Times New Roman" w:cs="Times New Roman"/>
          <w:b/>
          <w:sz w:val="18"/>
          <w:szCs w:val="18"/>
          <w:lang w:eastAsia="pt-BR"/>
        </w:rPr>
        <w:t>AUTOR CORRESPONDENTE</w:t>
      </w:r>
    </w:p>
    <w:p w14:paraId="3125042A" w14:textId="77777777" w:rsidR="00DB002C" w:rsidRPr="00FE3628" w:rsidRDefault="00D11ED2" w:rsidP="00D11ED2">
      <w:pPr>
        <w:spacing w:after="0" w:line="240" w:lineRule="auto"/>
        <w:jc w:val="center"/>
        <w:rPr>
          <w:rFonts w:ascii="Times New Roman" w:eastAsia="Times New Roman" w:hAnsi="Times New Roman" w:cs="Times New Roman"/>
          <w:sz w:val="18"/>
          <w:szCs w:val="18"/>
          <w:lang w:eastAsia="pt-BR"/>
        </w:rPr>
      </w:pPr>
      <w:r w:rsidRPr="00FE3628">
        <w:rPr>
          <w:rFonts w:ascii="Times New Roman" w:hAnsi="Times New Roman"/>
          <w:b/>
          <w:sz w:val="20"/>
          <w:szCs w:val="24"/>
        </w:rPr>
        <w:t>Nome em negrito</w:t>
      </w:r>
    </w:p>
    <w:p w14:paraId="5E52864F" w14:textId="6C707428" w:rsidR="00D11ED2" w:rsidRPr="00FE3628" w:rsidRDefault="00D11ED2" w:rsidP="00D11ED2">
      <w:pPr>
        <w:spacing w:after="0" w:line="240" w:lineRule="auto"/>
        <w:jc w:val="center"/>
        <w:rPr>
          <w:rFonts w:ascii="Times New Roman" w:hAnsi="Times New Roman"/>
          <w:sz w:val="20"/>
          <w:szCs w:val="24"/>
        </w:rPr>
      </w:pPr>
      <w:r w:rsidRPr="00FE3628">
        <w:rPr>
          <w:rFonts w:ascii="Times New Roman" w:eastAsia="Times New Roman" w:hAnsi="Times New Roman" w:cs="Times New Roman"/>
          <w:sz w:val="18"/>
          <w:szCs w:val="18"/>
          <w:lang w:eastAsia="pt-BR"/>
        </w:rPr>
        <w:t xml:space="preserve">E-mail: </w:t>
      </w:r>
      <w:r w:rsidRPr="00FE3628">
        <w:rPr>
          <w:rFonts w:ascii="Times New Roman" w:hAnsi="Times New Roman"/>
          <w:sz w:val="20"/>
          <w:szCs w:val="24"/>
        </w:rPr>
        <w:t>informar</w:t>
      </w:r>
    </w:p>
    <w:p w14:paraId="1EF76163" w14:textId="77777777" w:rsidR="00D11ED2" w:rsidRPr="00FE3628" w:rsidRDefault="00D11ED2" w:rsidP="008F01DB">
      <w:pPr>
        <w:jc w:val="center"/>
        <w:rPr>
          <w:rFonts w:ascii="Times New Roman" w:hAnsi="Times New Roman" w:cs="Times New Roman"/>
          <w:sz w:val="24"/>
          <w:szCs w:val="24"/>
        </w:rPr>
      </w:pPr>
    </w:p>
    <w:p w14:paraId="135FE0E5" w14:textId="77777777" w:rsidR="008F01DB" w:rsidRPr="00FE3628" w:rsidRDefault="008F01DB" w:rsidP="008F01DB">
      <w:pPr>
        <w:jc w:val="center"/>
        <w:rPr>
          <w:rFonts w:ascii="Times New Roman" w:hAnsi="Times New Roman" w:cs="Times New Roman"/>
          <w:sz w:val="24"/>
          <w:szCs w:val="24"/>
        </w:rPr>
      </w:pPr>
    </w:p>
    <w:p w14:paraId="60436112" w14:textId="77777777" w:rsidR="0092498C" w:rsidRPr="00FE3628" w:rsidRDefault="0092498C" w:rsidP="008F01DB">
      <w:pPr>
        <w:jc w:val="center"/>
        <w:rPr>
          <w:rFonts w:ascii="Times New Roman" w:hAnsi="Times New Roman" w:cs="Times New Roman"/>
          <w:sz w:val="24"/>
          <w:szCs w:val="24"/>
        </w:rPr>
      </w:pPr>
    </w:p>
    <w:p w14:paraId="13EFCC01" w14:textId="77777777" w:rsidR="009373E0" w:rsidRPr="00FE3628" w:rsidRDefault="0092498C" w:rsidP="0092498C">
      <w:pPr>
        <w:spacing w:after="0" w:line="360" w:lineRule="auto"/>
        <w:jc w:val="center"/>
        <w:rPr>
          <w:rFonts w:ascii="Times New Roman" w:eastAsia="Times New Roman" w:hAnsi="Times New Roman" w:cs="Times New Roman"/>
          <w:b/>
          <w:sz w:val="24"/>
          <w:szCs w:val="24"/>
          <w:lang w:eastAsia="pt-BR"/>
        </w:rPr>
      </w:pPr>
      <w:r w:rsidRPr="00FE3628">
        <w:rPr>
          <w:rFonts w:ascii="Times New Roman" w:eastAsia="Times New Roman" w:hAnsi="Times New Roman" w:cs="Times New Roman"/>
          <w:b/>
          <w:sz w:val="24"/>
          <w:szCs w:val="24"/>
          <w:lang w:eastAsia="pt-BR"/>
        </w:rPr>
        <w:t>RESUMO</w:t>
      </w:r>
    </w:p>
    <w:p w14:paraId="7171FB62" w14:textId="77777777" w:rsidR="009373E0" w:rsidRPr="00FE3628" w:rsidRDefault="009373E0" w:rsidP="0092498C">
      <w:pPr>
        <w:spacing w:after="0" w:line="360" w:lineRule="auto"/>
        <w:jc w:val="center"/>
        <w:rPr>
          <w:rFonts w:ascii="Times New Roman" w:eastAsia="Times New Roman" w:hAnsi="Times New Roman" w:cs="Times New Roman"/>
          <w:b/>
          <w:sz w:val="24"/>
          <w:szCs w:val="24"/>
          <w:lang w:eastAsia="pt-BR"/>
        </w:rPr>
      </w:pPr>
    </w:p>
    <w:p w14:paraId="3CC5C135" w14:textId="0E73791E" w:rsidR="0092498C" w:rsidRPr="00FE3628" w:rsidRDefault="009373E0" w:rsidP="0092498C">
      <w:pPr>
        <w:spacing w:after="0" w:line="360" w:lineRule="auto"/>
        <w:jc w:val="center"/>
        <w:rPr>
          <w:rFonts w:ascii="Times New Roman" w:eastAsia="Times New Roman" w:hAnsi="Times New Roman"/>
          <w:sz w:val="24"/>
          <w:szCs w:val="24"/>
          <w:lang w:eastAsia="pt-BR"/>
        </w:rPr>
      </w:pPr>
      <w:r w:rsidRPr="00FE3628">
        <w:rPr>
          <w:rFonts w:ascii="Times New Roman" w:eastAsia="Times New Roman" w:hAnsi="Times New Roman"/>
          <w:sz w:val="24"/>
          <w:szCs w:val="24"/>
          <w:lang w:eastAsia="pt-BR"/>
        </w:rPr>
        <w:t xml:space="preserve">(deve conter até </w:t>
      </w:r>
      <w:r w:rsidR="00FE3628" w:rsidRPr="00FE3628">
        <w:rPr>
          <w:rFonts w:ascii="Times New Roman" w:eastAsia="Times New Roman" w:hAnsi="Times New Roman"/>
          <w:sz w:val="24"/>
          <w:szCs w:val="24"/>
          <w:lang w:eastAsia="pt-BR"/>
        </w:rPr>
        <w:t>2</w:t>
      </w:r>
      <w:r w:rsidRPr="00FE3628">
        <w:rPr>
          <w:rFonts w:ascii="Times New Roman" w:eastAsia="Times New Roman" w:hAnsi="Times New Roman"/>
          <w:sz w:val="24"/>
          <w:szCs w:val="24"/>
          <w:lang w:eastAsia="pt-BR"/>
        </w:rPr>
        <w:t>50 palavras. Os subtítulos devem ser em negrito</w:t>
      </w:r>
      <w:proofErr w:type="gramStart"/>
      <w:r w:rsidRPr="00FE3628">
        <w:rPr>
          <w:rFonts w:ascii="Times New Roman" w:eastAsia="Times New Roman" w:hAnsi="Times New Roman"/>
          <w:sz w:val="24"/>
          <w:szCs w:val="24"/>
          <w:lang w:eastAsia="pt-BR"/>
        </w:rPr>
        <w:t>)</w:t>
      </w:r>
      <w:proofErr w:type="gramEnd"/>
    </w:p>
    <w:p w14:paraId="0991E998" w14:textId="77777777" w:rsidR="009373E0" w:rsidRPr="00FE3628" w:rsidRDefault="009373E0" w:rsidP="0092498C">
      <w:pPr>
        <w:spacing w:after="0" w:line="360" w:lineRule="auto"/>
        <w:jc w:val="center"/>
        <w:rPr>
          <w:rFonts w:ascii="Times New Roman" w:eastAsia="Times New Roman" w:hAnsi="Times New Roman" w:cs="Times New Roman"/>
          <w:b/>
          <w:sz w:val="24"/>
          <w:szCs w:val="24"/>
          <w:lang w:eastAsia="pt-BR"/>
        </w:rPr>
      </w:pPr>
    </w:p>
    <w:p w14:paraId="3DBB2FCE" w14:textId="77777777" w:rsidR="0092498C" w:rsidRPr="00FE3628" w:rsidRDefault="0092498C" w:rsidP="0092498C">
      <w:pPr>
        <w:shd w:val="clear" w:color="auto" w:fill="FFFFFF"/>
        <w:spacing w:after="0" w:line="360" w:lineRule="auto"/>
        <w:jc w:val="both"/>
        <w:rPr>
          <w:rFonts w:ascii="Times New Roman" w:hAnsi="Times New Roman"/>
          <w:b/>
          <w:sz w:val="24"/>
          <w:szCs w:val="24"/>
        </w:rPr>
      </w:pPr>
      <w:r w:rsidRPr="00FE3628">
        <w:rPr>
          <w:rFonts w:ascii="Times New Roman" w:hAnsi="Times New Roman"/>
          <w:b/>
          <w:sz w:val="24"/>
          <w:szCs w:val="24"/>
        </w:rPr>
        <w:t xml:space="preserve">Objetivo: </w:t>
      </w:r>
      <w:r w:rsidR="009373E0" w:rsidRPr="00FE3628">
        <w:rPr>
          <w:rFonts w:ascii="Times New Roman" w:hAnsi="Times New Roman"/>
          <w:sz w:val="24"/>
          <w:szCs w:val="24"/>
        </w:rPr>
        <w:t xml:space="preserve">        </w:t>
      </w:r>
      <w:r w:rsidRPr="00FE3628">
        <w:rPr>
          <w:rFonts w:ascii="Times New Roman" w:hAnsi="Times New Roman"/>
          <w:sz w:val="24"/>
          <w:szCs w:val="24"/>
        </w:rPr>
        <w:t xml:space="preserve"> </w:t>
      </w:r>
      <w:r w:rsidRPr="00FE3628">
        <w:rPr>
          <w:rFonts w:ascii="Times New Roman" w:hAnsi="Times New Roman"/>
          <w:b/>
          <w:sz w:val="24"/>
          <w:szCs w:val="24"/>
        </w:rPr>
        <w:t>Método</w:t>
      </w:r>
      <w:r w:rsidR="00FB3440" w:rsidRPr="00FE3628">
        <w:rPr>
          <w:rFonts w:ascii="Times New Roman" w:hAnsi="Times New Roman"/>
          <w:b/>
          <w:sz w:val="24"/>
          <w:szCs w:val="24"/>
        </w:rPr>
        <w:t>s</w:t>
      </w:r>
      <w:r w:rsidRPr="00FE3628">
        <w:rPr>
          <w:rFonts w:ascii="Times New Roman" w:hAnsi="Times New Roman"/>
          <w:b/>
          <w:sz w:val="24"/>
          <w:szCs w:val="24"/>
        </w:rPr>
        <w:t xml:space="preserve">: </w:t>
      </w:r>
      <w:r w:rsidR="009373E0" w:rsidRPr="00FE3628">
        <w:rPr>
          <w:rFonts w:ascii="Times New Roman" w:hAnsi="Times New Roman"/>
          <w:sz w:val="24"/>
          <w:szCs w:val="24"/>
        </w:rPr>
        <w:t xml:space="preserve">         </w:t>
      </w:r>
      <w:r w:rsidRPr="00FE3628">
        <w:rPr>
          <w:rFonts w:ascii="Times New Roman" w:hAnsi="Times New Roman"/>
          <w:sz w:val="24"/>
          <w:szCs w:val="24"/>
        </w:rPr>
        <w:t xml:space="preserve"> </w:t>
      </w:r>
      <w:r w:rsidRPr="00FE3628">
        <w:rPr>
          <w:rFonts w:ascii="Times New Roman" w:hAnsi="Times New Roman"/>
          <w:b/>
          <w:sz w:val="24"/>
          <w:szCs w:val="24"/>
        </w:rPr>
        <w:t xml:space="preserve">Resultados: </w:t>
      </w:r>
      <w:r w:rsidR="009373E0" w:rsidRPr="00FE3628">
        <w:rPr>
          <w:rFonts w:ascii="Times New Roman" w:hAnsi="Times New Roman"/>
          <w:sz w:val="24"/>
          <w:szCs w:val="24"/>
        </w:rPr>
        <w:t xml:space="preserve">           </w:t>
      </w:r>
      <w:r w:rsidRPr="00FE3628">
        <w:rPr>
          <w:rFonts w:ascii="Times New Roman" w:hAnsi="Times New Roman"/>
          <w:sz w:val="24"/>
          <w:szCs w:val="24"/>
        </w:rPr>
        <w:t xml:space="preserve"> </w:t>
      </w:r>
      <w:r w:rsidRPr="00FE3628">
        <w:rPr>
          <w:rFonts w:ascii="Times New Roman" w:hAnsi="Times New Roman"/>
          <w:b/>
          <w:sz w:val="24"/>
          <w:szCs w:val="24"/>
        </w:rPr>
        <w:t>Conclusão</w:t>
      </w:r>
      <w:r w:rsidR="003F6412" w:rsidRPr="00FE3628">
        <w:rPr>
          <w:rFonts w:ascii="Times New Roman" w:hAnsi="Times New Roman"/>
          <w:b/>
          <w:sz w:val="24"/>
          <w:szCs w:val="24"/>
        </w:rPr>
        <w:t xml:space="preserve"> OU</w:t>
      </w:r>
      <w:r w:rsidRPr="00FE3628">
        <w:rPr>
          <w:rFonts w:ascii="Times New Roman" w:hAnsi="Times New Roman"/>
          <w:b/>
          <w:sz w:val="24"/>
          <w:szCs w:val="24"/>
        </w:rPr>
        <w:t xml:space="preserve"> Considerações finais:</w:t>
      </w:r>
      <w:proofErr w:type="gramStart"/>
      <w:r w:rsidRPr="00FE3628">
        <w:rPr>
          <w:rFonts w:ascii="Times New Roman" w:hAnsi="Times New Roman"/>
          <w:b/>
          <w:sz w:val="24"/>
          <w:szCs w:val="24"/>
        </w:rPr>
        <w:t xml:space="preserve"> </w:t>
      </w:r>
      <w:r w:rsidR="009373E0" w:rsidRPr="00FE3628">
        <w:rPr>
          <w:rFonts w:ascii="Times New Roman" w:eastAsia="Times New Roman" w:hAnsi="Times New Roman"/>
          <w:sz w:val="24"/>
          <w:szCs w:val="24"/>
          <w:lang w:eastAsia="pt-BR"/>
        </w:rPr>
        <w:t xml:space="preserve">  </w:t>
      </w:r>
      <w:r w:rsidRPr="00FE3628">
        <w:rPr>
          <w:rFonts w:ascii="Times New Roman" w:eastAsia="Times New Roman" w:hAnsi="Times New Roman"/>
          <w:sz w:val="24"/>
          <w:szCs w:val="24"/>
          <w:lang w:eastAsia="pt-BR"/>
        </w:rPr>
        <w:t xml:space="preserve"> </w:t>
      </w:r>
    </w:p>
    <w:p w14:paraId="5125C588" w14:textId="6563580D" w:rsidR="0092498C" w:rsidRPr="00FE3628" w:rsidRDefault="0092498C" w:rsidP="0092498C">
      <w:pPr>
        <w:shd w:val="clear" w:color="auto" w:fill="FFFFFF"/>
        <w:spacing w:after="0" w:line="360" w:lineRule="auto"/>
        <w:jc w:val="both"/>
        <w:rPr>
          <w:rFonts w:ascii="Times New Roman" w:hAnsi="Times New Roman"/>
          <w:sz w:val="24"/>
          <w:szCs w:val="24"/>
        </w:rPr>
      </w:pPr>
      <w:proofErr w:type="gramEnd"/>
      <w:r w:rsidRPr="00FE3628">
        <w:rPr>
          <w:rFonts w:ascii="Times New Roman" w:hAnsi="Times New Roman"/>
          <w:b/>
          <w:sz w:val="24"/>
          <w:szCs w:val="24"/>
        </w:rPr>
        <w:t xml:space="preserve">Descritores: </w:t>
      </w:r>
      <w:r w:rsidRPr="00FE3628">
        <w:rPr>
          <w:rFonts w:ascii="Times New Roman" w:hAnsi="Times New Roman"/>
          <w:sz w:val="24"/>
          <w:szCs w:val="24"/>
        </w:rPr>
        <w:t xml:space="preserve">Informar </w:t>
      </w:r>
      <w:proofErr w:type="gramStart"/>
      <w:r w:rsidRPr="00FE3628">
        <w:rPr>
          <w:rFonts w:ascii="Times New Roman" w:hAnsi="Times New Roman"/>
          <w:sz w:val="24"/>
          <w:szCs w:val="24"/>
        </w:rPr>
        <w:t>5</w:t>
      </w:r>
      <w:proofErr w:type="gramEnd"/>
      <w:r w:rsidR="00994778">
        <w:rPr>
          <w:rFonts w:ascii="Times New Roman" w:hAnsi="Times New Roman"/>
          <w:sz w:val="24"/>
          <w:szCs w:val="24"/>
        </w:rPr>
        <w:t xml:space="preserve"> Separados por ;(ponto e virgula)</w:t>
      </w:r>
      <w:r w:rsidRPr="00FE3628">
        <w:rPr>
          <w:rFonts w:ascii="Times New Roman" w:hAnsi="Times New Roman"/>
          <w:sz w:val="24"/>
          <w:szCs w:val="24"/>
        </w:rPr>
        <w:t>. Todos devem ser com iniciais em maiúsculos e verificados no DECS</w:t>
      </w:r>
      <w:r w:rsidR="00B1330E" w:rsidRPr="00FE3628">
        <w:rPr>
          <w:rFonts w:ascii="Times New Roman" w:hAnsi="Times New Roman"/>
          <w:sz w:val="24"/>
          <w:szCs w:val="24"/>
        </w:rPr>
        <w:t>.</w:t>
      </w:r>
    </w:p>
    <w:p w14:paraId="3117C820" w14:textId="77777777" w:rsidR="0092498C" w:rsidRPr="00FE3628" w:rsidRDefault="0092498C" w:rsidP="0092498C">
      <w:pPr>
        <w:shd w:val="clear" w:color="auto" w:fill="FFFFFF"/>
        <w:spacing w:after="0" w:line="360" w:lineRule="auto"/>
        <w:jc w:val="both"/>
        <w:rPr>
          <w:rFonts w:ascii="Times New Roman" w:hAnsi="Times New Roman"/>
          <w:sz w:val="24"/>
          <w:szCs w:val="24"/>
        </w:rPr>
      </w:pPr>
    </w:p>
    <w:p w14:paraId="786545AB" w14:textId="77777777" w:rsidR="009373E0" w:rsidRPr="00FE3628" w:rsidRDefault="0092498C" w:rsidP="0092498C">
      <w:pPr>
        <w:spacing w:after="0" w:line="360" w:lineRule="auto"/>
        <w:jc w:val="center"/>
        <w:rPr>
          <w:rFonts w:ascii="Times New Roman" w:eastAsia="Times New Roman" w:hAnsi="Times New Roman" w:cs="Times New Roman"/>
          <w:b/>
          <w:i/>
          <w:iCs/>
          <w:sz w:val="24"/>
          <w:szCs w:val="24"/>
          <w:lang w:eastAsia="pt-BR"/>
        </w:rPr>
      </w:pPr>
      <w:r w:rsidRPr="00FE3628">
        <w:rPr>
          <w:rFonts w:ascii="Times New Roman" w:eastAsia="Times New Roman" w:hAnsi="Times New Roman" w:cs="Times New Roman"/>
          <w:b/>
          <w:i/>
          <w:iCs/>
          <w:sz w:val="24"/>
          <w:szCs w:val="24"/>
          <w:lang w:eastAsia="pt-BR"/>
        </w:rPr>
        <w:t>ABSTRACT</w:t>
      </w:r>
    </w:p>
    <w:p w14:paraId="602EAD5A" w14:textId="1C839B5F" w:rsidR="0092498C" w:rsidRPr="00FE3628" w:rsidRDefault="009373E0" w:rsidP="0092498C">
      <w:pPr>
        <w:spacing w:after="0" w:line="360" w:lineRule="auto"/>
        <w:jc w:val="center"/>
        <w:rPr>
          <w:rFonts w:ascii="Times New Roman" w:eastAsia="Times New Roman" w:hAnsi="Times New Roman" w:cs="Times New Roman"/>
          <w:b/>
          <w:sz w:val="24"/>
          <w:szCs w:val="24"/>
          <w:lang w:eastAsia="pt-BR"/>
        </w:rPr>
      </w:pPr>
      <w:r w:rsidRPr="00FE3628">
        <w:rPr>
          <w:rFonts w:ascii="Times New Roman" w:eastAsia="Times New Roman" w:hAnsi="Times New Roman"/>
          <w:sz w:val="24"/>
          <w:szCs w:val="24"/>
          <w:lang w:eastAsia="pt-BR"/>
        </w:rPr>
        <w:t xml:space="preserve">(deve conter até </w:t>
      </w:r>
      <w:r w:rsidR="006B5151">
        <w:rPr>
          <w:rFonts w:ascii="Times New Roman" w:eastAsia="Times New Roman" w:hAnsi="Times New Roman"/>
          <w:sz w:val="24"/>
          <w:szCs w:val="24"/>
          <w:lang w:eastAsia="pt-BR"/>
        </w:rPr>
        <w:t>2</w:t>
      </w:r>
      <w:r w:rsidRPr="00FE3628">
        <w:rPr>
          <w:rFonts w:ascii="Times New Roman" w:eastAsia="Times New Roman" w:hAnsi="Times New Roman"/>
          <w:sz w:val="24"/>
          <w:szCs w:val="24"/>
          <w:lang w:eastAsia="pt-BR"/>
        </w:rPr>
        <w:t>50 palavras. Os subtítulos devem ser em negrito</w:t>
      </w:r>
      <w:proofErr w:type="gramStart"/>
      <w:r w:rsidRPr="00FE3628">
        <w:rPr>
          <w:rFonts w:ascii="Times New Roman" w:eastAsia="Times New Roman" w:hAnsi="Times New Roman"/>
          <w:sz w:val="24"/>
          <w:szCs w:val="24"/>
          <w:lang w:eastAsia="pt-BR"/>
        </w:rPr>
        <w:t>)</w:t>
      </w:r>
      <w:proofErr w:type="gramEnd"/>
    </w:p>
    <w:p w14:paraId="79BD35D3" w14:textId="77777777" w:rsidR="0092498C" w:rsidRPr="00FE3628" w:rsidRDefault="0092498C" w:rsidP="0092498C">
      <w:pPr>
        <w:shd w:val="clear" w:color="auto" w:fill="FFFFFF"/>
        <w:spacing w:after="0" w:line="360" w:lineRule="auto"/>
        <w:jc w:val="both"/>
        <w:rPr>
          <w:rFonts w:ascii="Times New Roman" w:hAnsi="Times New Roman"/>
          <w:b/>
          <w:sz w:val="24"/>
          <w:szCs w:val="24"/>
          <w:lang w:val="en-US"/>
        </w:rPr>
      </w:pPr>
      <w:r w:rsidRPr="00FE3628">
        <w:rPr>
          <w:rFonts w:ascii="Times New Roman" w:hAnsi="Times New Roman"/>
          <w:b/>
          <w:iCs/>
          <w:sz w:val="24"/>
          <w:szCs w:val="24"/>
          <w:lang w:val="en-US"/>
        </w:rPr>
        <w:t>Obje</w:t>
      </w:r>
      <w:r w:rsidR="00B1330E" w:rsidRPr="00FE3628">
        <w:rPr>
          <w:rFonts w:ascii="Times New Roman" w:hAnsi="Times New Roman"/>
          <w:b/>
          <w:iCs/>
          <w:sz w:val="24"/>
          <w:szCs w:val="24"/>
          <w:lang w:val="en-US"/>
        </w:rPr>
        <w:t>c</w:t>
      </w:r>
      <w:r w:rsidRPr="00FE3628">
        <w:rPr>
          <w:rFonts w:ascii="Times New Roman" w:hAnsi="Times New Roman"/>
          <w:b/>
          <w:iCs/>
          <w:sz w:val="24"/>
          <w:szCs w:val="24"/>
          <w:lang w:val="en-US"/>
        </w:rPr>
        <w:t>tive</w:t>
      </w:r>
      <w:r w:rsidRPr="00FE3628">
        <w:rPr>
          <w:rFonts w:ascii="Times New Roman" w:hAnsi="Times New Roman"/>
          <w:b/>
          <w:sz w:val="24"/>
          <w:szCs w:val="24"/>
          <w:lang w:val="en-US"/>
        </w:rPr>
        <w:t xml:space="preserve">: </w:t>
      </w:r>
      <w:r w:rsidR="009373E0" w:rsidRPr="00FE3628">
        <w:rPr>
          <w:rFonts w:ascii="Times New Roman" w:hAnsi="Times New Roman"/>
          <w:sz w:val="24"/>
          <w:szCs w:val="24"/>
          <w:lang w:val="en-US"/>
        </w:rPr>
        <w:t xml:space="preserve">            </w:t>
      </w:r>
      <w:r w:rsidRPr="00FE3628">
        <w:rPr>
          <w:rFonts w:ascii="Times New Roman" w:hAnsi="Times New Roman"/>
          <w:sz w:val="24"/>
          <w:szCs w:val="24"/>
          <w:lang w:val="en-US"/>
        </w:rPr>
        <w:t xml:space="preserve"> </w:t>
      </w:r>
      <w:r w:rsidRPr="00FE3628">
        <w:rPr>
          <w:rFonts w:ascii="Times New Roman" w:hAnsi="Times New Roman"/>
          <w:b/>
          <w:iCs/>
          <w:sz w:val="24"/>
          <w:szCs w:val="24"/>
          <w:lang w:val="en-US"/>
        </w:rPr>
        <w:t>Method</w:t>
      </w:r>
      <w:r w:rsidR="00FB3440" w:rsidRPr="00FE3628">
        <w:rPr>
          <w:rFonts w:ascii="Times New Roman" w:hAnsi="Times New Roman"/>
          <w:b/>
          <w:iCs/>
          <w:sz w:val="24"/>
          <w:szCs w:val="24"/>
          <w:lang w:val="en-US"/>
        </w:rPr>
        <w:t>s</w:t>
      </w:r>
      <w:r w:rsidRPr="00FE3628">
        <w:rPr>
          <w:rFonts w:ascii="Times New Roman" w:hAnsi="Times New Roman"/>
          <w:b/>
          <w:sz w:val="24"/>
          <w:szCs w:val="24"/>
          <w:lang w:val="en-US"/>
        </w:rPr>
        <w:t xml:space="preserve">: </w:t>
      </w:r>
      <w:r w:rsidR="009373E0" w:rsidRPr="00FE3628">
        <w:rPr>
          <w:rFonts w:ascii="Times New Roman" w:hAnsi="Times New Roman"/>
          <w:sz w:val="24"/>
          <w:szCs w:val="24"/>
          <w:lang w:val="en-US"/>
        </w:rPr>
        <w:t xml:space="preserve">       </w:t>
      </w:r>
      <w:r w:rsidRPr="00FE3628">
        <w:rPr>
          <w:rFonts w:ascii="Times New Roman" w:hAnsi="Times New Roman"/>
          <w:sz w:val="24"/>
          <w:szCs w:val="24"/>
          <w:lang w:val="en-US"/>
        </w:rPr>
        <w:t xml:space="preserve"> </w:t>
      </w:r>
      <w:r w:rsidRPr="00FE3628">
        <w:rPr>
          <w:rFonts w:ascii="Times New Roman" w:hAnsi="Times New Roman"/>
          <w:b/>
          <w:iCs/>
          <w:sz w:val="24"/>
          <w:szCs w:val="24"/>
          <w:lang w:val="en-US"/>
        </w:rPr>
        <w:t>Results</w:t>
      </w:r>
      <w:r w:rsidRPr="00FE3628">
        <w:rPr>
          <w:rFonts w:ascii="Times New Roman" w:hAnsi="Times New Roman"/>
          <w:b/>
          <w:sz w:val="24"/>
          <w:szCs w:val="24"/>
          <w:lang w:val="en-US"/>
        </w:rPr>
        <w:t xml:space="preserve">: </w:t>
      </w:r>
      <w:r w:rsidR="009373E0" w:rsidRPr="00FE3628">
        <w:rPr>
          <w:rFonts w:ascii="Times New Roman" w:hAnsi="Times New Roman"/>
          <w:sz w:val="24"/>
          <w:szCs w:val="24"/>
          <w:lang w:val="en-US"/>
        </w:rPr>
        <w:t xml:space="preserve">      </w:t>
      </w:r>
      <w:r w:rsidRPr="00FE3628">
        <w:rPr>
          <w:rFonts w:ascii="Times New Roman" w:hAnsi="Times New Roman"/>
          <w:sz w:val="24"/>
          <w:szCs w:val="24"/>
          <w:lang w:val="en-US"/>
        </w:rPr>
        <w:t xml:space="preserve"> </w:t>
      </w:r>
      <w:r w:rsidRPr="00FE3628">
        <w:rPr>
          <w:rFonts w:ascii="Times New Roman" w:hAnsi="Times New Roman"/>
          <w:b/>
          <w:iCs/>
          <w:sz w:val="24"/>
          <w:szCs w:val="24"/>
          <w:lang w:val="en-US"/>
        </w:rPr>
        <w:t>Conclusion</w:t>
      </w:r>
      <w:r w:rsidRPr="00FE3628">
        <w:rPr>
          <w:rFonts w:ascii="Times New Roman" w:hAnsi="Times New Roman"/>
          <w:b/>
          <w:sz w:val="24"/>
          <w:szCs w:val="24"/>
          <w:lang w:val="en-US"/>
        </w:rPr>
        <w:t xml:space="preserve"> </w:t>
      </w:r>
      <w:r w:rsidR="003F6412" w:rsidRPr="00FE3628">
        <w:rPr>
          <w:rFonts w:ascii="Times New Roman" w:hAnsi="Times New Roman"/>
          <w:b/>
          <w:sz w:val="24"/>
          <w:szCs w:val="24"/>
        </w:rPr>
        <w:t>OU</w:t>
      </w:r>
      <w:r w:rsidRPr="00FE3628">
        <w:rPr>
          <w:rFonts w:ascii="Times New Roman" w:hAnsi="Times New Roman"/>
          <w:b/>
          <w:sz w:val="24"/>
          <w:szCs w:val="24"/>
          <w:lang w:val="en-US"/>
        </w:rPr>
        <w:t xml:space="preserve"> </w:t>
      </w:r>
      <w:r w:rsidRPr="00FE3628">
        <w:rPr>
          <w:rFonts w:ascii="Times New Roman" w:hAnsi="Times New Roman"/>
          <w:b/>
          <w:iCs/>
          <w:sz w:val="24"/>
          <w:szCs w:val="24"/>
          <w:lang w:val="en-US"/>
        </w:rPr>
        <w:t>Final considerations</w:t>
      </w:r>
      <w:r w:rsidRPr="00FE3628">
        <w:rPr>
          <w:rFonts w:ascii="Times New Roman" w:hAnsi="Times New Roman"/>
          <w:b/>
          <w:sz w:val="24"/>
          <w:szCs w:val="24"/>
          <w:lang w:val="en-US"/>
        </w:rPr>
        <w:t xml:space="preserve">: </w:t>
      </w:r>
      <w:r w:rsidR="009373E0" w:rsidRPr="00FE3628">
        <w:rPr>
          <w:rFonts w:ascii="Times New Roman" w:eastAsia="Times New Roman" w:hAnsi="Times New Roman"/>
          <w:sz w:val="24"/>
          <w:szCs w:val="24"/>
          <w:lang w:val="en-US" w:eastAsia="pt-BR"/>
        </w:rPr>
        <w:t xml:space="preserve">  </w:t>
      </w:r>
      <w:r w:rsidRPr="00FE3628">
        <w:rPr>
          <w:rFonts w:ascii="Times New Roman" w:eastAsia="Times New Roman" w:hAnsi="Times New Roman"/>
          <w:sz w:val="24"/>
          <w:szCs w:val="24"/>
          <w:lang w:val="en-US" w:eastAsia="pt-BR"/>
        </w:rPr>
        <w:t xml:space="preserve"> </w:t>
      </w:r>
    </w:p>
    <w:p w14:paraId="6AC6E193" w14:textId="77167C7F" w:rsidR="0092498C" w:rsidRPr="00FE3628" w:rsidRDefault="0092498C" w:rsidP="0092498C">
      <w:pPr>
        <w:shd w:val="clear" w:color="auto" w:fill="FFFFFF"/>
        <w:spacing w:after="0" w:line="360" w:lineRule="auto"/>
        <w:jc w:val="both"/>
        <w:rPr>
          <w:rFonts w:ascii="Times New Roman" w:hAnsi="Times New Roman"/>
          <w:sz w:val="24"/>
          <w:szCs w:val="24"/>
        </w:rPr>
      </w:pPr>
      <w:proofErr w:type="spellStart"/>
      <w:r w:rsidRPr="00FE3628">
        <w:rPr>
          <w:rFonts w:ascii="Times New Roman" w:hAnsi="Times New Roman"/>
          <w:b/>
          <w:iCs/>
          <w:sz w:val="24"/>
          <w:szCs w:val="24"/>
        </w:rPr>
        <w:t>Descriptors</w:t>
      </w:r>
      <w:proofErr w:type="spellEnd"/>
      <w:r w:rsidRPr="00FE3628">
        <w:rPr>
          <w:rFonts w:ascii="Times New Roman" w:hAnsi="Times New Roman"/>
          <w:b/>
          <w:sz w:val="24"/>
          <w:szCs w:val="24"/>
        </w:rPr>
        <w:t xml:space="preserve">: </w:t>
      </w:r>
      <w:r w:rsidRPr="00FE3628">
        <w:rPr>
          <w:rFonts w:ascii="Times New Roman" w:hAnsi="Times New Roman"/>
          <w:sz w:val="24"/>
          <w:szCs w:val="24"/>
        </w:rPr>
        <w:t xml:space="preserve">Informar </w:t>
      </w:r>
      <w:proofErr w:type="gramStart"/>
      <w:r w:rsidRPr="00FE3628">
        <w:rPr>
          <w:rFonts w:ascii="Times New Roman" w:hAnsi="Times New Roman"/>
          <w:sz w:val="24"/>
          <w:szCs w:val="24"/>
        </w:rPr>
        <w:t>5</w:t>
      </w:r>
      <w:proofErr w:type="gramEnd"/>
      <w:r w:rsidR="00994778" w:rsidRPr="00994778">
        <w:rPr>
          <w:rFonts w:ascii="Times New Roman" w:hAnsi="Times New Roman"/>
          <w:sz w:val="24"/>
          <w:szCs w:val="24"/>
        </w:rPr>
        <w:t xml:space="preserve"> </w:t>
      </w:r>
      <w:r w:rsidR="00994778">
        <w:rPr>
          <w:rFonts w:ascii="Times New Roman" w:hAnsi="Times New Roman"/>
          <w:sz w:val="24"/>
          <w:szCs w:val="24"/>
        </w:rPr>
        <w:t>Separados por ;(ponto e virgula)</w:t>
      </w:r>
      <w:r w:rsidR="00994778">
        <w:rPr>
          <w:rFonts w:ascii="Times New Roman" w:hAnsi="Times New Roman"/>
          <w:sz w:val="24"/>
          <w:szCs w:val="24"/>
        </w:rPr>
        <w:t xml:space="preserve">. </w:t>
      </w:r>
      <w:r w:rsidRPr="00FE3628">
        <w:rPr>
          <w:rFonts w:ascii="Times New Roman" w:hAnsi="Times New Roman"/>
          <w:sz w:val="24"/>
          <w:szCs w:val="24"/>
        </w:rPr>
        <w:t>Todos devem ser com iniciais em maiúsculos e verificados no MESH</w:t>
      </w:r>
      <w:r w:rsidR="00B1330E" w:rsidRPr="00FE3628">
        <w:rPr>
          <w:rFonts w:ascii="Times New Roman" w:hAnsi="Times New Roman"/>
          <w:sz w:val="24"/>
          <w:szCs w:val="24"/>
        </w:rPr>
        <w:t>.</w:t>
      </w:r>
    </w:p>
    <w:p w14:paraId="6AC8C367" w14:textId="77777777" w:rsidR="0092498C" w:rsidRPr="00FE3628" w:rsidRDefault="0092498C" w:rsidP="0092498C">
      <w:pPr>
        <w:shd w:val="clear" w:color="auto" w:fill="FFFFFF"/>
        <w:spacing w:after="0" w:line="360" w:lineRule="auto"/>
        <w:jc w:val="both"/>
        <w:rPr>
          <w:rFonts w:ascii="Times New Roman" w:hAnsi="Times New Roman"/>
          <w:sz w:val="24"/>
          <w:szCs w:val="24"/>
        </w:rPr>
      </w:pPr>
    </w:p>
    <w:p w14:paraId="32FD4220" w14:textId="77777777" w:rsidR="009373E0" w:rsidRPr="00FE3628" w:rsidRDefault="0092498C" w:rsidP="0092498C">
      <w:pPr>
        <w:spacing w:after="0" w:line="360" w:lineRule="auto"/>
        <w:jc w:val="center"/>
        <w:rPr>
          <w:rFonts w:ascii="Times New Roman" w:eastAsia="Times New Roman" w:hAnsi="Times New Roman" w:cs="Times New Roman"/>
          <w:b/>
          <w:i/>
          <w:iCs/>
          <w:sz w:val="24"/>
          <w:szCs w:val="24"/>
          <w:lang w:eastAsia="pt-BR"/>
        </w:rPr>
      </w:pPr>
      <w:r w:rsidRPr="00FE3628">
        <w:rPr>
          <w:rFonts w:ascii="Times New Roman" w:eastAsia="Times New Roman" w:hAnsi="Times New Roman" w:cs="Times New Roman"/>
          <w:b/>
          <w:i/>
          <w:iCs/>
          <w:sz w:val="24"/>
          <w:szCs w:val="24"/>
          <w:lang w:eastAsia="pt-BR"/>
        </w:rPr>
        <w:t>RESUMEN</w:t>
      </w:r>
    </w:p>
    <w:p w14:paraId="38DE9B45" w14:textId="29AB8E5F" w:rsidR="0092498C" w:rsidRPr="00FE3628" w:rsidRDefault="009373E0" w:rsidP="0092498C">
      <w:pPr>
        <w:spacing w:after="0" w:line="360" w:lineRule="auto"/>
        <w:jc w:val="center"/>
        <w:rPr>
          <w:rFonts w:ascii="Times New Roman" w:eastAsia="Times New Roman" w:hAnsi="Times New Roman" w:cs="Times New Roman"/>
          <w:b/>
          <w:sz w:val="24"/>
          <w:szCs w:val="24"/>
          <w:lang w:eastAsia="pt-BR"/>
        </w:rPr>
      </w:pPr>
      <w:r w:rsidRPr="00FE3628">
        <w:rPr>
          <w:rFonts w:ascii="Times New Roman" w:eastAsia="Times New Roman" w:hAnsi="Times New Roman"/>
          <w:sz w:val="24"/>
          <w:szCs w:val="24"/>
          <w:lang w:eastAsia="pt-BR"/>
        </w:rPr>
        <w:t xml:space="preserve">(deve conter até </w:t>
      </w:r>
      <w:r w:rsidR="006B5151">
        <w:rPr>
          <w:rFonts w:ascii="Times New Roman" w:eastAsia="Times New Roman" w:hAnsi="Times New Roman"/>
          <w:sz w:val="24"/>
          <w:szCs w:val="24"/>
          <w:lang w:eastAsia="pt-BR"/>
        </w:rPr>
        <w:t>2</w:t>
      </w:r>
      <w:r w:rsidRPr="00FE3628">
        <w:rPr>
          <w:rFonts w:ascii="Times New Roman" w:eastAsia="Times New Roman" w:hAnsi="Times New Roman"/>
          <w:sz w:val="24"/>
          <w:szCs w:val="24"/>
          <w:lang w:eastAsia="pt-BR"/>
        </w:rPr>
        <w:t>50 palavras. Os subtítulos devem ser em negrito</w:t>
      </w:r>
      <w:proofErr w:type="gramStart"/>
      <w:r w:rsidRPr="00FE3628">
        <w:rPr>
          <w:rFonts w:ascii="Times New Roman" w:eastAsia="Times New Roman" w:hAnsi="Times New Roman"/>
          <w:sz w:val="24"/>
          <w:szCs w:val="24"/>
          <w:lang w:eastAsia="pt-BR"/>
        </w:rPr>
        <w:t>)</w:t>
      </w:r>
      <w:proofErr w:type="gramEnd"/>
    </w:p>
    <w:p w14:paraId="4EF77125" w14:textId="77777777" w:rsidR="0092498C" w:rsidRPr="00FE3628" w:rsidRDefault="0092498C" w:rsidP="0092498C">
      <w:pPr>
        <w:shd w:val="clear" w:color="auto" w:fill="FFFFFF"/>
        <w:spacing w:after="0" w:line="360" w:lineRule="auto"/>
        <w:jc w:val="both"/>
        <w:rPr>
          <w:rFonts w:ascii="Times New Roman" w:hAnsi="Times New Roman"/>
          <w:b/>
          <w:sz w:val="24"/>
          <w:szCs w:val="24"/>
        </w:rPr>
      </w:pPr>
      <w:r w:rsidRPr="00FE3628">
        <w:rPr>
          <w:rFonts w:ascii="Times New Roman" w:hAnsi="Times New Roman"/>
          <w:b/>
          <w:iCs/>
          <w:sz w:val="24"/>
          <w:szCs w:val="24"/>
        </w:rPr>
        <w:t>Objetivo</w:t>
      </w:r>
      <w:r w:rsidRPr="00FE3628">
        <w:rPr>
          <w:rFonts w:ascii="Times New Roman" w:hAnsi="Times New Roman"/>
          <w:b/>
          <w:sz w:val="24"/>
          <w:szCs w:val="24"/>
        </w:rPr>
        <w:t xml:space="preserve">: </w:t>
      </w:r>
      <w:r w:rsidR="009373E0" w:rsidRPr="00FE3628">
        <w:rPr>
          <w:rFonts w:ascii="Times New Roman" w:hAnsi="Times New Roman"/>
          <w:sz w:val="24"/>
          <w:szCs w:val="24"/>
        </w:rPr>
        <w:t xml:space="preserve">       </w:t>
      </w:r>
      <w:r w:rsidRPr="00FE3628">
        <w:rPr>
          <w:rFonts w:ascii="Times New Roman" w:hAnsi="Times New Roman"/>
          <w:sz w:val="24"/>
          <w:szCs w:val="24"/>
        </w:rPr>
        <w:t xml:space="preserve"> </w:t>
      </w:r>
      <w:r w:rsidRPr="00FE3628">
        <w:rPr>
          <w:rFonts w:ascii="Times New Roman" w:hAnsi="Times New Roman"/>
          <w:b/>
          <w:iCs/>
          <w:sz w:val="24"/>
          <w:szCs w:val="24"/>
        </w:rPr>
        <w:t>Método</w:t>
      </w:r>
      <w:r w:rsidR="00FB3440" w:rsidRPr="00FE3628">
        <w:rPr>
          <w:rFonts w:ascii="Times New Roman" w:hAnsi="Times New Roman"/>
          <w:b/>
          <w:iCs/>
          <w:sz w:val="24"/>
          <w:szCs w:val="24"/>
        </w:rPr>
        <w:t>s</w:t>
      </w:r>
      <w:r w:rsidRPr="00FE3628">
        <w:rPr>
          <w:rFonts w:ascii="Times New Roman" w:hAnsi="Times New Roman"/>
          <w:b/>
          <w:sz w:val="24"/>
          <w:szCs w:val="24"/>
        </w:rPr>
        <w:t xml:space="preserve">: </w:t>
      </w:r>
      <w:r w:rsidR="009373E0" w:rsidRPr="00FE3628">
        <w:rPr>
          <w:rFonts w:ascii="Times New Roman" w:hAnsi="Times New Roman"/>
          <w:sz w:val="24"/>
          <w:szCs w:val="24"/>
        </w:rPr>
        <w:t xml:space="preserve">       </w:t>
      </w:r>
      <w:r w:rsidRPr="00FE3628">
        <w:rPr>
          <w:rFonts w:ascii="Times New Roman" w:hAnsi="Times New Roman"/>
          <w:sz w:val="24"/>
          <w:szCs w:val="24"/>
        </w:rPr>
        <w:t xml:space="preserve"> </w:t>
      </w:r>
      <w:r w:rsidRPr="00FE3628">
        <w:rPr>
          <w:rFonts w:ascii="Times New Roman" w:hAnsi="Times New Roman"/>
          <w:b/>
          <w:iCs/>
          <w:sz w:val="24"/>
          <w:szCs w:val="24"/>
        </w:rPr>
        <w:t>Resultados</w:t>
      </w:r>
      <w:r w:rsidRPr="00FE3628">
        <w:rPr>
          <w:rFonts w:ascii="Times New Roman" w:hAnsi="Times New Roman"/>
          <w:b/>
          <w:sz w:val="24"/>
          <w:szCs w:val="24"/>
        </w:rPr>
        <w:t xml:space="preserve">: </w:t>
      </w:r>
      <w:r w:rsidR="009373E0" w:rsidRPr="00FE3628">
        <w:rPr>
          <w:rFonts w:ascii="Times New Roman" w:hAnsi="Times New Roman"/>
          <w:sz w:val="24"/>
          <w:szCs w:val="24"/>
        </w:rPr>
        <w:t xml:space="preserve">     </w:t>
      </w:r>
      <w:r w:rsidRPr="00FE3628">
        <w:rPr>
          <w:rFonts w:ascii="Times New Roman" w:hAnsi="Times New Roman"/>
          <w:sz w:val="24"/>
          <w:szCs w:val="24"/>
        </w:rPr>
        <w:t xml:space="preserve"> </w:t>
      </w:r>
      <w:proofErr w:type="spellStart"/>
      <w:r w:rsidRPr="00FE3628">
        <w:rPr>
          <w:rFonts w:ascii="Times New Roman" w:hAnsi="Times New Roman"/>
          <w:b/>
          <w:iCs/>
          <w:sz w:val="24"/>
          <w:szCs w:val="24"/>
        </w:rPr>
        <w:t>Conclusión</w:t>
      </w:r>
      <w:proofErr w:type="spellEnd"/>
      <w:r w:rsidR="003F6412" w:rsidRPr="00FE3628">
        <w:rPr>
          <w:rFonts w:ascii="Times New Roman" w:hAnsi="Times New Roman"/>
          <w:b/>
          <w:sz w:val="24"/>
          <w:szCs w:val="24"/>
        </w:rPr>
        <w:t xml:space="preserve"> OU</w:t>
      </w:r>
      <w:r w:rsidRPr="00FE3628">
        <w:rPr>
          <w:rFonts w:ascii="Times New Roman" w:hAnsi="Times New Roman"/>
          <w:b/>
          <w:sz w:val="24"/>
          <w:szCs w:val="24"/>
        </w:rPr>
        <w:t xml:space="preserve"> </w:t>
      </w:r>
      <w:proofErr w:type="spellStart"/>
      <w:r w:rsidRPr="00FE3628">
        <w:rPr>
          <w:rFonts w:ascii="Times New Roman" w:hAnsi="Times New Roman"/>
          <w:b/>
          <w:iCs/>
          <w:sz w:val="24"/>
          <w:szCs w:val="24"/>
        </w:rPr>
        <w:t>Consideraciones</w:t>
      </w:r>
      <w:proofErr w:type="spellEnd"/>
      <w:r w:rsidRPr="00FE3628">
        <w:rPr>
          <w:rFonts w:ascii="Times New Roman" w:hAnsi="Times New Roman"/>
          <w:b/>
          <w:iCs/>
          <w:sz w:val="24"/>
          <w:szCs w:val="24"/>
        </w:rPr>
        <w:t xml:space="preserve"> </w:t>
      </w:r>
      <w:proofErr w:type="spellStart"/>
      <w:r w:rsidRPr="00FE3628">
        <w:rPr>
          <w:rFonts w:ascii="Times New Roman" w:hAnsi="Times New Roman"/>
          <w:b/>
          <w:iCs/>
          <w:sz w:val="24"/>
          <w:szCs w:val="24"/>
        </w:rPr>
        <w:t>finales</w:t>
      </w:r>
      <w:proofErr w:type="spellEnd"/>
      <w:r w:rsidRPr="00FE3628">
        <w:rPr>
          <w:rFonts w:ascii="Times New Roman" w:hAnsi="Times New Roman"/>
          <w:b/>
          <w:sz w:val="24"/>
          <w:szCs w:val="24"/>
        </w:rPr>
        <w:t>:</w:t>
      </w:r>
      <w:proofErr w:type="gramStart"/>
      <w:r w:rsidRPr="00FE3628">
        <w:rPr>
          <w:rFonts w:ascii="Times New Roman" w:hAnsi="Times New Roman"/>
          <w:b/>
          <w:sz w:val="24"/>
          <w:szCs w:val="24"/>
        </w:rPr>
        <w:t xml:space="preserve"> </w:t>
      </w:r>
      <w:r w:rsidR="009373E0" w:rsidRPr="00FE3628">
        <w:rPr>
          <w:rFonts w:ascii="Times New Roman" w:eastAsia="Times New Roman" w:hAnsi="Times New Roman"/>
          <w:sz w:val="24"/>
          <w:szCs w:val="24"/>
          <w:lang w:eastAsia="pt-BR"/>
        </w:rPr>
        <w:t xml:space="preserve">  </w:t>
      </w:r>
    </w:p>
    <w:p w14:paraId="05BC726F" w14:textId="546547AF" w:rsidR="0092498C" w:rsidRPr="00FE3628" w:rsidRDefault="0092498C" w:rsidP="0092498C">
      <w:pPr>
        <w:shd w:val="clear" w:color="auto" w:fill="FFFFFF"/>
        <w:spacing w:after="0" w:line="360" w:lineRule="auto"/>
        <w:jc w:val="both"/>
        <w:rPr>
          <w:rFonts w:ascii="Times New Roman" w:hAnsi="Times New Roman"/>
          <w:sz w:val="24"/>
          <w:szCs w:val="24"/>
        </w:rPr>
      </w:pPr>
      <w:proofErr w:type="spellStart"/>
      <w:proofErr w:type="gramEnd"/>
      <w:r w:rsidRPr="00FE3628">
        <w:rPr>
          <w:rFonts w:ascii="Times New Roman" w:hAnsi="Times New Roman"/>
          <w:b/>
          <w:iCs/>
          <w:sz w:val="24"/>
          <w:szCs w:val="24"/>
        </w:rPr>
        <w:t>Descriptores</w:t>
      </w:r>
      <w:proofErr w:type="spellEnd"/>
      <w:r w:rsidRPr="00FE3628">
        <w:rPr>
          <w:rFonts w:ascii="Times New Roman" w:hAnsi="Times New Roman"/>
          <w:b/>
          <w:sz w:val="24"/>
          <w:szCs w:val="24"/>
        </w:rPr>
        <w:t xml:space="preserve">: </w:t>
      </w:r>
      <w:r w:rsidRPr="00FE3628">
        <w:rPr>
          <w:rFonts w:ascii="Times New Roman" w:hAnsi="Times New Roman"/>
          <w:sz w:val="24"/>
          <w:szCs w:val="24"/>
        </w:rPr>
        <w:t xml:space="preserve">Informar </w:t>
      </w:r>
      <w:proofErr w:type="gramStart"/>
      <w:r w:rsidRPr="00FE3628">
        <w:rPr>
          <w:rFonts w:ascii="Times New Roman" w:hAnsi="Times New Roman"/>
          <w:sz w:val="24"/>
          <w:szCs w:val="24"/>
        </w:rPr>
        <w:t>5</w:t>
      </w:r>
      <w:proofErr w:type="gramEnd"/>
      <w:r w:rsidR="00994778">
        <w:rPr>
          <w:rFonts w:ascii="Times New Roman" w:hAnsi="Times New Roman"/>
          <w:sz w:val="24"/>
          <w:szCs w:val="24"/>
        </w:rPr>
        <w:t xml:space="preserve"> </w:t>
      </w:r>
      <w:r w:rsidR="00994778">
        <w:rPr>
          <w:rFonts w:ascii="Times New Roman" w:hAnsi="Times New Roman"/>
          <w:sz w:val="24"/>
          <w:szCs w:val="24"/>
        </w:rPr>
        <w:t>Separados por ;(ponto e virgula)</w:t>
      </w:r>
      <w:r w:rsidRPr="00FE3628">
        <w:rPr>
          <w:rFonts w:ascii="Times New Roman" w:hAnsi="Times New Roman"/>
          <w:sz w:val="24"/>
          <w:szCs w:val="24"/>
        </w:rPr>
        <w:t>. Todos devem ser com iniciais em maiúsculos e verificados no DECS</w:t>
      </w:r>
      <w:r w:rsidR="00B1330E" w:rsidRPr="00FE3628">
        <w:rPr>
          <w:rFonts w:ascii="Times New Roman" w:hAnsi="Times New Roman"/>
          <w:sz w:val="24"/>
          <w:szCs w:val="24"/>
        </w:rPr>
        <w:t>.</w:t>
      </w:r>
    </w:p>
    <w:p w14:paraId="297EC592" w14:textId="77777777" w:rsidR="0092498C" w:rsidRPr="00FE3628" w:rsidRDefault="0092498C" w:rsidP="0092498C">
      <w:pPr>
        <w:shd w:val="clear" w:color="auto" w:fill="FFFFFF"/>
        <w:spacing w:after="0" w:line="360" w:lineRule="auto"/>
        <w:jc w:val="both"/>
        <w:rPr>
          <w:rFonts w:ascii="Times New Roman" w:hAnsi="Times New Roman"/>
          <w:sz w:val="24"/>
          <w:szCs w:val="24"/>
        </w:rPr>
      </w:pPr>
    </w:p>
    <w:p w14:paraId="7F6E432F" w14:textId="77777777" w:rsidR="0092498C" w:rsidRPr="00FE3628" w:rsidRDefault="0092498C" w:rsidP="008F01DB">
      <w:pPr>
        <w:jc w:val="center"/>
        <w:rPr>
          <w:rFonts w:ascii="Times New Roman" w:hAnsi="Times New Roman" w:cs="Times New Roman"/>
          <w:sz w:val="24"/>
          <w:szCs w:val="24"/>
        </w:rPr>
      </w:pPr>
    </w:p>
    <w:p w14:paraId="44145769" w14:textId="77777777" w:rsidR="0092498C" w:rsidRPr="00FE3628" w:rsidRDefault="0092498C" w:rsidP="0092498C">
      <w:pPr>
        <w:rPr>
          <w:rFonts w:ascii="Times New Roman" w:hAnsi="Times New Roman" w:cs="Times New Roman"/>
          <w:b/>
          <w:sz w:val="24"/>
          <w:szCs w:val="24"/>
        </w:rPr>
      </w:pPr>
      <w:r w:rsidRPr="00FE3628">
        <w:rPr>
          <w:rFonts w:ascii="Times New Roman" w:hAnsi="Times New Roman" w:cs="Times New Roman"/>
          <w:b/>
          <w:sz w:val="24"/>
          <w:szCs w:val="24"/>
        </w:rPr>
        <w:br w:type="page"/>
      </w:r>
      <w:r w:rsidRPr="00FE3628">
        <w:rPr>
          <w:rFonts w:ascii="Times New Roman" w:hAnsi="Times New Roman" w:cs="Times New Roman"/>
          <w:b/>
          <w:sz w:val="24"/>
          <w:szCs w:val="24"/>
        </w:rPr>
        <w:lastRenderedPageBreak/>
        <w:t>INTRODUÇÃO</w:t>
      </w:r>
    </w:p>
    <w:p w14:paraId="5B6A425E" w14:textId="77777777" w:rsidR="0092498C" w:rsidRPr="00FE3628" w:rsidRDefault="00FB3440" w:rsidP="0092498C">
      <w:pPr>
        <w:ind w:firstLine="709"/>
        <w:rPr>
          <w:rFonts w:ascii="Times New Roman" w:hAnsi="Times New Roman" w:cs="Times New Roman"/>
          <w:sz w:val="24"/>
          <w:szCs w:val="24"/>
        </w:rPr>
      </w:pPr>
      <w:r w:rsidRPr="00FE3628">
        <w:rPr>
          <w:rFonts w:ascii="Times New Roman" w:hAnsi="Times New Roman" w:cs="Times New Roman"/>
          <w:sz w:val="24"/>
          <w:szCs w:val="24"/>
        </w:rPr>
        <w:t>Seguir</w:t>
      </w:r>
      <w:r w:rsidR="0092498C" w:rsidRPr="00FE3628">
        <w:rPr>
          <w:rFonts w:ascii="Times New Roman" w:hAnsi="Times New Roman" w:cs="Times New Roman"/>
          <w:sz w:val="24"/>
          <w:szCs w:val="24"/>
        </w:rPr>
        <w:t xml:space="preserve"> as orientações quanto a margens e parágrafos das normas. </w:t>
      </w:r>
    </w:p>
    <w:p w14:paraId="1680E738" w14:textId="77777777" w:rsidR="0092498C" w:rsidRPr="00FE3628" w:rsidRDefault="00FB3440" w:rsidP="0092498C">
      <w:pPr>
        <w:ind w:firstLine="709"/>
        <w:rPr>
          <w:rFonts w:ascii="Times New Roman" w:hAnsi="Times New Roman" w:cs="Times New Roman"/>
          <w:sz w:val="24"/>
          <w:szCs w:val="24"/>
        </w:rPr>
      </w:pPr>
      <w:r w:rsidRPr="00FE3628">
        <w:rPr>
          <w:rFonts w:ascii="Times New Roman" w:hAnsi="Times New Roman" w:cs="Times New Roman"/>
          <w:sz w:val="24"/>
          <w:szCs w:val="24"/>
        </w:rPr>
        <w:t xml:space="preserve">Evitar </w:t>
      </w:r>
      <w:r w:rsidR="0092498C" w:rsidRPr="00FE3628">
        <w:rPr>
          <w:rFonts w:ascii="Times New Roman" w:hAnsi="Times New Roman" w:cs="Times New Roman"/>
          <w:sz w:val="24"/>
          <w:szCs w:val="24"/>
        </w:rPr>
        <w:t xml:space="preserve">subtítulos, </w:t>
      </w:r>
      <w:r w:rsidRPr="00FE3628">
        <w:rPr>
          <w:rFonts w:ascii="Times New Roman" w:hAnsi="Times New Roman" w:cs="Times New Roman"/>
          <w:sz w:val="24"/>
          <w:szCs w:val="24"/>
        </w:rPr>
        <w:t xml:space="preserve">e quando indispensáveis </w:t>
      </w:r>
      <w:r w:rsidR="0092498C" w:rsidRPr="00FE3628">
        <w:rPr>
          <w:rFonts w:ascii="Times New Roman" w:hAnsi="Times New Roman" w:cs="Times New Roman"/>
          <w:sz w:val="24"/>
          <w:szCs w:val="24"/>
        </w:rPr>
        <w:t>iniciar em maiúscul</w:t>
      </w:r>
      <w:r w:rsidRPr="00FE3628">
        <w:rPr>
          <w:rFonts w:ascii="Times New Roman" w:hAnsi="Times New Roman" w:cs="Times New Roman"/>
          <w:sz w:val="24"/>
          <w:szCs w:val="24"/>
        </w:rPr>
        <w:t>a</w:t>
      </w:r>
      <w:r w:rsidR="0092498C" w:rsidRPr="00FE3628">
        <w:rPr>
          <w:rFonts w:ascii="Times New Roman" w:hAnsi="Times New Roman" w:cs="Times New Roman"/>
          <w:sz w:val="24"/>
          <w:szCs w:val="24"/>
        </w:rPr>
        <w:t xml:space="preserve"> e em negrito.</w:t>
      </w:r>
    </w:p>
    <w:p w14:paraId="6A33055D" w14:textId="77777777" w:rsidR="0092498C" w:rsidRPr="00FE3628" w:rsidRDefault="0092498C" w:rsidP="0092498C">
      <w:pPr>
        <w:ind w:firstLine="709"/>
        <w:rPr>
          <w:rFonts w:ascii="Times New Roman" w:hAnsi="Times New Roman" w:cs="Times New Roman"/>
          <w:sz w:val="24"/>
          <w:szCs w:val="24"/>
        </w:rPr>
      </w:pPr>
      <w:r w:rsidRPr="00FE3628">
        <w:rPr>
          <w:rFonts w:ascii="Times New Roman" w:hAnsi="Times New Roman" w:cs="Times New Roman"/>
          <w:sz w:val="24"/>
          <w:szCs w:val="24"/>
        </w:rPr>
        <w:t>Verifi</w:t>
      </w:r>
      <w:r w:rsidR="00FB3440" w:rsidRPr="00FE3628">
        <w:rPr>
          <w:rFonts w:ascii="Times New Roman" w:hAnsi="Times New Roman" w:cs="Times New Roman"/>
          <w:sz w:val="24"/>
          <w:szCs w:val="24"/>
        </w:rPr>
        <w:t>car as normas quanto à</w:t>
      </w:r>
      <w:r w:rsidRPr="00FE3628">
        <w:rPr>
          <w:rFonts w:ascii="Times New Roman" w:hAnsi="Times New Roman" w:cs="Times New Roman"/>
          <w:sz w:val="24"/>
          <w:szCs w:val="24"/>
        </w:rPr>
        <w:t xml:space="preserve"> utiliza</w:t>
      </w:r>
      <w:r w:rsidR="00DD5621" w:rsidRPr="00FE3628">
        <w:rPr>
          <w:rFonts w:ascii="Times New Roman" w:hAnsi="Times New Roman" w:cs="Times New Roman"/>
          <w:sz w:val="24"/>
          <w:szCs w:val="24"/>
        </w:rPr>
        <w:t>ção de referências, abreviações e</w:t>
      </w:r>
      <w:r w:rsidRPr="00FE3628">
        <w:rPr>
          <w:rFonts w:ascii="Times New Roman" w:hAnsi="Times New Roman" w:cs="Times New Roman"/>
          <w:sz w:val="24"/>
          <w:szCs w:val="24"/>
        </w:rPr>
        <w:t xml:space="preserve"> </w:t>
      </w:r>
      <w:r w:rsidR="00DD5621" w:rsidRPr="00FE3628">
        <w:rPr>
          <w:rFonts w:ascii="Times New Roman" w:hAnsi="Times New Roman" w:cs="Times New Roman"/>
          <w:sz w:val="24"/>
          <w:szCs w:val="24"/>
        </w:rPr>
        <w:t>figuras.</w:t>
      </w:r>
    </w:p>
    <w:p w14:paraId="4261BF90" w14:textId="77777777" w:rsidR="0068762C" w:rsidRPr="00FE3628" w:rsidRDefault="0068762C" w:rsidP="0092498C">
      <w:pPr>
        <w:ind w:firstLine="709"/>
        <w:rPr>
          <w:rFonts w:ascii="Times New Roman" w:hAnsi="Times New Roman" w:cs="Times New Roman"/>
          <w:sz w:val="24"/>
          <w:szCs w:val="24"/>
        </w:rPr>
      </w:pPr>
      <w:r w:rsidRPr="00FE3628">
        <w:rPr>
          <w:rFonts w:ascii="Times New Roman" w:hAnsi="Times New Roman" w:cs="Times New Roman"/>
          <w:sz w:val="24"/>
          <w:szCs w:val="24"/>
        </w:rPr>
        <w:t xml:space="preserve">Destacar a lacuna do conhecimento na área estudada. </w:t>
      </w:r>
    </w:p>
    <w:p w14:paraId="3AFEDE0A" w14:textId="77777777" w:rsidR="0092498C" w:rsidRPr="00FE3628" w:rsidRDefault="0092498C" w:rsidP="0092498C">
      <w:pPr>
        <w:rPr>
          <w:rFonts w:ascii="Times New Roman" w:hAnsi="Times New Roman" w:cs="Times New Roman"/>
          <w:sz w:val="24"/>
          <w:szCs w:val="24"/>
        </w:rPr>
      </w:pPr>
    </w:p>
    <w:p w14:paraId="5E990098" w14:textId="77777777" w:rsidR="0092498C" w:rsidRPr="00FE3628" w:rsidRDefault="0092498C" w:rsidP="0092498C">
      <w:pPr>
        <w:rPr>
          <w:rFonts w:ascii="Times New Roman" w:hAnsi="Times New Roman" w:cs="Times New Roman"/>
          <w:b/>
          <w:sz w:val="24"/>
          <w:szCs w:val="24"/>
        </w:rPr>
      </w:pPr>
      <w:r w:rsidRPr="00FE3628">
        <w:rPr>
          <w:rFonts w:ascii="Times New Roman" w:hAnsi="Times New Roman" w:cs="Times New Roman"/>
          <w:b/>
          <w:sz w:val="24"/>
          <w:szCs w:val="24"/>
        </w:rPr>
        <w:t>OBJETIVO</w:t>
      </w:r>
    </w:p>
    <w:p w14:paraId="2EB8B4B1" w14:textId="77777777" w:rsidR="00DD5621" w:rsidRPr="00FE3628" w:rsidRDefault="0068762C" w:rsidP="00DD5621">
      <w:pPr>
        <w:ind w:firstLine="709"/>
        <w:rPr>
          <w:rFonts w:ascii="Times New Roman" w:hAnsi="Times New Roman" w:cs="Times New Roman"/>
          <w:sz w:val="24"/>
          <w:szCs w:val="24"/>
        </w:rPr>
      </w:pPr>
      <w:r w:rsidRPr="00FE3628">
        <w:rPr>
          <w:rFonts w:ascii="Times New Roman" w:hAnsi="Times New Roman" w:cs="Times New Roman"/>
          <w:sz w:val="24"/>
          <w:szCs w:val="24"/>
        </w:rPr>
        <w:t>I</w:t>
      </w:r>
      <w:r w:rsidR="00DD5621" w:rsidRPr="00FE3628">
        <w:rPr>
          <w:rFonts w:ascii="Times New Roman" w:hAnsi="Times New Roman" w:cs="Times New Roman"/>
          <w:sz w:val="24"/>
          <w:szCs w:val="24"/>
        </w:rPr>
        <w:t xml:space="preserve">niciar com o verbo no infinitivo. </w:t>
      </w:r>
    </w:p>
    <w:p w14:paraId="7EF8AC3C" w14:textId="77777777" w:rsidR="00DD5621" w:rsidRPr="00FE3628" w:rsidRDefault="00DD5621" w:rsidP="00DD5621">
      <w:pPr>
        <w:rPr>
          <w:rFonts w:ascii="Times New Roman" w:hAnsi="Times New Roman" w:cs="Times New Roman"/>
          <w:sz w:val="24"/>
          <w:szCs w:val="24"/>
        </w:rPr>
      </w:pPr>
    </w:p>
    <w:p w14:paraId="24F47402" w14:textId="77777777" w:rsidR="00DD5621" w:rsidRPr="00FE3628" w:rsidRDefault="00DD5621" w:rsidP="00DD5621">
      <w:pPr>
        <w:rPr>
          <w:rFonts w:ascii="Times New Roman" w:hAnsi="Times New Roman" w:cs="Times New Roman"/>
          <w:b/>
          <w:sz w:val="24"/>
          <w:szCs w:val="24"/>
        </w:rPr>
      </w:pPr>
      <w:r w:rsidRPr="00FE3628">
        <w:rPr>
          <w:rFonts w:ascii="Times New Roman" w:hAnsi="Times New Roman" w:cs="Times New Roman"/>
          <w:b/>
          <w:sz w:val="24"/>
          <w:szCs w:val="24"/>
        </w:rPr>
        <w:t>MÉTODO</w:t>
      </w:r>
      <w:r w:rsidR="0068762C" w:rsidRPr="00FE3628">
        <w:rPr>
          <w:rFonts w:ascii="Times New Roman" w:hAnsi="Times New Roman" w:cs="Times New Roman"/>
          <w:b/>
          <w:sz w:val="24"/>
          <w:szCs w:val="24"/>
        </w:rPr>
        <w:t>S</w:t>
      </w:r>
    </w:p>
    <w:p w14:paraId="51132E18" w14:textId="77777777" w:rsidR="00DD5621" w:rsidRPr="00FE3628" w:rsidRDefault="00610A96" w:rsidP="00DD5621">
      <w:pPr>
        <w:ind w:firstLine="709"/>
        <w:rPr>
          <w:rFonts w:ascii="Times New Roman" w:hAnsi="Times New Roman" w:cs="Times New Roman"/>
          <w:sz w:val="24"/>
          <w:szCs w:val="24"/>
        </w:rPr>
      </w:pPr>
      <w:r w:rsidRPr="00FE3628">
        <w:rPr>
          <w:rFonts w:ascii="Times New Roman" w:hAnsi="Times New Roman" w:cs="Times New Roman"/>
          <w:sz w:val="24"/>
          <w:szCs w:val="24"/>
        </w:rPr>
        <w:t xml:space="preserve">Verificar no </w:t>
      </w:r>
      <w:proofErr w:type="spellStart"/>
      <w:r w:rsidRPr="00FE3628">
        <w:rPr>
          <w:rFonts w:ascii="Times New Roman" w:hAnsi="Times New Roman" w:cs="Times New Roman"/>
          <w:i/>
          <w:sz w:val="24"/>
          <w:szCs w:val="24"/>
        </w:rPr>
        <w:t>checklist</w:t>
      </w:r>
      <w:proofErr w:type="spellEnd"/>
      <w:r w:rsidRPr="00FE3628">
        <w:rPr>
          <w:rFonts w:ascii="Times New Roman" w:hAnsi="Times New Roman" w:cs="Times New Roman"/>
          <w:sz w:val="24"/>
          <w:szCs w:val="24"/>
        </w:rPr>
        <w:t xml:space="preserve"> os subtítulos a serem utilizados para os artigos de pesquisa. </w:t>
      </w:r>
    </w:p>
    <w:p w14:paraId="67DC1F7D" w14:textId="77777777" w:rsidR="00610A96" w:rsidRPr="00FE3628" w:rsidRDefault="0068762C" w:rsidP="00DD5621">
      <w:pPr>
        <w:ind w:firstLine="709"/>
        <w:rPr>
          <w:rFonts w:ascii="Times New Roman" w:hAnsi="Times New Roman" w:cs="Times New Roman"/>
          <w:sz w:val="24"/>
          <w:szCs w:val="24"/>
        </w:rPr>
      </w:pPr>
      <w:r w:rsidRPr="00FE3628">
        <w:rPr>
          <w:rFonts w:ascii="Times New Roman" w:hAnsi="Times New Roman" w:cs="Times New Roman"/>
          <w:sz w:val="24"/>
          <w:szCs w:val="24"/>
        </w:rPr>
        <w:t xml:space="preserve">Utilizar o modelo do quadro também presente no </w:t>
      </w:r>
      <w:proofErr w:type="spellStart"/>
      <w:r w:rsidRPr="00FE3628">
        <w:rPr>
          <w:rFonts w:ascii="Times New Roman" w:hAnsi="Times New Roman" w:cs="Times New Roman"/>
          <w:i/>
          <w:iCs/>
          <w:sz w:val="24"/>
          <w:szCs w:val="24"/>
        </w:rPr>
        <w:t>checklist</w:t>
      </w:r>
      <w:proofErr w:type="spellEnd"/>
      <w:r w:rsidRPr="00FE3628">
        <w:rPr>
          <w:rFonts w:ascii="Times New Roman" w:hAnsi="Times New Roman" w:cs="Times New Roman"/>
          <w:sz w:val="24"/>
          <w:szCs w:val="24"/>
        </w:rPr>
        <w:t xml:space="preserve"> para artigos de revisão</w:t>
      </w:r>
      <w:r w:rsidR="00610A96" w:rsidRPr="00FE3628">
        <w:rPr>
          <w:rFonts w:ascii="Times New Roman" w:hAnsi="Times New Roman" w:cs="Times New Roman"/>
          <w:sz w:val="24"/>
          <w:szCs w:val="24"/>
        </w:rPr>
        <w:t xml:space="preserve">. </w:t>
      </w:r>
    </w:p>
    <w:p w14:paraId="02B0F746" w14:textId="77777777" w:rsidR="00610A96" w:rsidRPr="00FE3628" w:rsidRDefault="0068762C" w:rsidP="00DD5621">
      <w:pPr>
        <w:ind w:firstLine="709"/>
        <w:rPr>
          <w:rFonts w:ascii="Times New Roman" w:hAnsi="Times New Roman" w:cs="Times New Roman"/>
          <w:sz w:val="24"/>
          <w:szCs w:val="24"/>
        </w:rPr>
      </w:pPr>
      <w:r w:rsidRPr="00FE3628">
        <w:rPr>
          <w:rFonts w:ascii="Times New Roman" w:hAnsi="Times New Roman" w:cs="Times New Roman"/>
          <w:sz w:val="24"/>
          <w:szCs w:val="24"/>
        </w:rPr>
        <w:t>Destacar os s</w:t>
      </w:r>
      <w:r w:rsidR="00610A96" w:rsidRPr="00FE3628">
        <w:rPr>
          <w:rFonts w:ascii="Times New Roman" w:hAnsi="Times New Roman" w:cs="Times New Roman"/>
          <w:sz w:val="24"/>
          <w:szCs w:val="24"/>
        </w:rPr>
        <w:t xml:space="preserve">ubtítulos em </w:t>
      </w:r>
      <w:r w:rsidR="00610A96" w:rsidRPr="00FE3628">
        <w:rPr>
          <w:rFonts w:ascii="Times New Roman" w:hAnsi="Times New Roman" w:cs="Times New Roman"/>
          <w:b/>
          <w:sz w:val="24"/>
          <w:szCs w:val="24"/>
        </w:rPr>
        <w:t>negrito</w:t>
      </w:r>
      <w:r w:rsidR="00610A96" w:rsidRPr="00FE3628">
        <w:rPr>
          <w:rFonts w:ascii="Times New Roman" w:hAnsi="Times New Roman" w:cs="Times New Roman"/>
          <w:sz w:val="24"/>
          <w:szCs w:val="24"/>
        </w:rPr>
        <w:t>.</w:t>
      </w:r>
    </w:p>
    <w:p w14:paraId="5A0AEB61" w14:textId="77777777" w:rsidR="00DF1A7D" w:rsidRPr="00FE3628" w:rsidRDefault="00DF1A7D" w:rsidP="00DF1A7D">
      <w:pPr>
        <w:rPr>
          <w:rFonts w:ascii="Times New Roman" w:hAnsi="Times New Roman" w:cs="Times New Roman"/>
          <w:sz w:val="24"/>
          <w:szCs w:val="24"/>
        </w:rPr>
      </w:pPr>
    </w:p>
    <w:p w14:paraId="6FF4D5DC" w14:textId="77777777" w:rsidR="00DF1A7D" w:rsidRPr="00FE3628" w:rsidRDefault="00DF1A7D" w:rsidP="00DF1A7D">
      <w:pPr>
        <w:rPr>
          <w:rFonts w:ascii="Times New Roman" w:hAnsi="Times New Roman" w:cs="Times New Roman"/>
          <w:b/>
          <w:sz w:val="24"/>
          <w:szCs w:val="24"/>
        </w:rPr>
      </w:pPr>
      <w:r w:rsidRPr="00FE3628">
        <w:rPr>
          <w:rFonts w:ascii="Times New Roman" w:hAnsi="Times New Roman" w:cs="Times New Roman"/>
          <w:b/>
          <w:sz w:val="24"/>
          <w:szCs w:val="24"/>
        </w:rPr>
        <w:t>RESULTADOS</w:t>
      </w:r>
    </w:p>
    <w:p w14:paraId="1EBD3FCD" w14:textId="77777777" w:rsidR="00DF1A7D" w:rsidRPr="00FE3628" w:rsidRDefault="00DF1A7D" w:rsidP="00DF1A7D">
      <w:pPr>
        <w:ind w:firstLine="709"/>
        <w:rPr>
          <w:rFonts w:ascii="Times New Roman" w:hAnsi="Times New Roman" w:cs="Times New Roman"/>
          <w:sz w:val="24"/>
          <w:szCs w:val="24"/>
        </w:rPr>
      </w:pPr>
      <w:r w:rsidRPr="00FE3628">
        <w:rPr>
          <w:rFonts w:ascii="Times New Roman" w:hAnsi="Times New Roman" w:cs="Times New Roman"/>
          <w:sz w:val="24"/>
          <w:szCs w:val="24"/>
        </w:rPr>
        <w:t xml:space="preserve">Subtítulos devem estar em </w:t>
      </w:r>
      <w:r w:rsidRPr="00FE3628">
        <w:rPr>
          <w:rFonts w:ascii="Times New Roman" w:hAnsi="Times New Roman" w:cs="Times New Roman"/>
          <w:b/>
          <w:sz w:val="24"/>
          <w:szCs w:val="24"/>
        </w:rPr>
        <w:t>negrito</w:t>
      </w:r>
      <w:r w:rsidRPr="00FE3628">
        <w:rPr>
          <w:rFonts w:ascii="Times New Roman" w:hAnsi="Times New Roman" w:cs="Times New Roman"/>
          <w:sz w:val="24"/>
          <w:szCs w:val="24"/>
        </w:rPr>
        <w:t>.</w:t>
      </w:r>
    </w:p>
    <w:p w14:paraId="61BC6D9A" w14:textId="77777777" w:rsidR="006061FF" w:rsidRPr="00FE3628" w:rsidRDefault="006061FF" w:rsidP="006061FF">
      <w:pPr>
        <w:spacing w:after="0" w:line="360" w:lineRule="auto"/>
        <w:ind w:firstLine="709"/>
        <w:jc w:val="both"/>
        <w:rPr>
          <w:rFonts w:ascii="Times New Roman" w:hAnsi="Times New Roman" w:cs="Times New Roman"/>
          <w:sz w:val="24"/>
          <w:szCs w:val="24"/>
        </w:rPr>
      </w:pPr>
      <w:r w:rsidRPr="00FE3628">
        <w:rPr>
          <w:rFonts w:ascii="Times New Roman" w:hAnsi="Times New Roman" w:cs="Times New Roman"/>
          <w:sz w:val="24"/>
          <w:szCs w:val="24"/>
        </w:rPr>
        <w:t xml:space="preserve">Utilizar a norma de tabulação do </w:t>
      </w:r>
      <w:hyperlink r:id="rId6" w:history="1">
        <w:r w:rsidRPr="00FE3628">
          <w:rPr>
            <w:rStyle w:val="Hyperlink"/>
            <w:rFonts w:ascii="Times New Roman" w:hAnsi="Times New Roman" w:cs="Times New Roman"/>
            <w:b/>
            <w:sz w:val="24"/>
            <w:szCs w:val="24"/>
          </w:rPr>
          <w:t>IBGE</w:t>
        </w:r>
      </w:hyperlink>
      <w:r w:rsidRPr="00FE3628">
        <w:rPr>
          <w:rFonts w:ascii="Times New Roman" w:hAnsi="Times New Roman" w:cs="Times New Roman"/>
          <w:sz w:val="24"/>
          <w:szCs w:val="24"/>
        </w:rPr>
        <w:t xml:space="preserve"> indicado nas Instruções aos Autores. Tabelas, Quadros (de forma editável) e outras Figuras (fluxograma e diagrama também editáveis) devem ser inseridas no corpo do manuscrito. </w:t>
      </w:r>
    </w:p>
    <w:p w14:paraId="493737D3" w14:textId="77777777" w:rsidR="000A31CE" w:rsidRPr="00FE3628" w:rsidRDefault="000A31CE" w:rsidP="00DF1A7D">
      <w:pPr>
        <w:ind w:firstLine="709"/>
        <w:rPr>
          <w:rFonts w:ascii="Times New Roman" w:hAnsi="Times New Roman" w:cs="Times New Roman"/>
          <w:sz w:val="24"/>
          <w:szCs w:val="24"/>
        </w:rPr>
      </w:pPr>
      <w:r w:rsidRPr="00FE3628">
        <w:rPr>
          <w:rFonts w:ascii="Times New Roman" w:hAnsi="Times New Roman" w:cs="Times New Roman"/>
          <w:sz w:val="24"/>
          <w:szCs w:val="24"/>
        </w:rPr>
        <w:t>Para Tabelas ou Quadros, informar o título acima. Fonte</w:t>
      </w:r>
      <w:proofErr w:type="gramStart"/>
      <w:r w:rsidRPr="00FE3628">
        <w:rPr>
          <w:rFonts w:ascii="Times New Roman" w:hAnsi="Times New Roman" w:cs="Times New Roman"/>
          <w:sz w:val="24"/>
          <w:szCs w:val="24"/>
        </w:rPr>
        <w:t xml:space="preserve">, </w:t>
      </w:r>
      <w:r w:rsidR="0068762C" w:rsidRPr="00FE3628">
        <w:rPr>
          <w:rFonts w:ascii="Times New Roman" w:hAnsi="Times New Roman" w:cs="Times New Roman"/>
          <w:sz w:val="24"/>
          <w:szCs w:val="24"/>
        </w:rPr>
        <w:t>indicar</w:t>
      </w:r>
      <w:proofErr w:type="gramEnd"/>
      <w:r w:rsidR="0068762C" w:rsidRPr="00FE3628">
        <w:rPr>
          <w:rFonts w:ascii="Times New Roman" w:hAnsi="Times New Roman" w:cs="Times New Roman"/>
          <w:sz w:val="24"/>
          <w:szCs w:val="24"/>
        </w:rPr>
        <w:t xml:space="preserve"> </w:t>
      </w:r>
      <w:r w:rsidRPr="00FE3628">
        <w:rPr>
          <w:rFonts w:ascii="Times New Roman" w:hAnsi="Times New Roman" w:cs="Times New Roman"/>
          <w:sz w:val="24"/>
          <w:szCs w:val="24"/>
        </w:rPr>
        <w:t xml:space="preserve">somente se </w:t>
      </w:r>
      <w:r w:rsidR="0068762C" w:rsidRPr="00FE3628">
        <w:rPr>
          <w:rFonts w:ascii="Times New Roman" w:hAnsi="Times New Roman" w:cs="Times New Roman"/>
          <w:sz w:val="24"/>
          <w:szCs w:val="24"/>
        </w:rPr>
        <w:t xml:space="preserve">apresentar </w:t>
      </w:r>
      <w:r w:rsidRPr="00FE3628">
        <w:rPr>
          <w:rFonts w:ascii="Times New Roman" w:hAnsi="Times New Roman" w:cs="Times New Roman"/>
          <w:sz w:val="24"/>
          <w:szCs w:val="24"/>
        </w:rPr>
        <w:t xml:space="preserve">dados de terceiros. </w:t>
      </w:r>
    </w:p>
    <w:p w14:paraId="66657E94" w14:textId="77777777" w:rsidR="000A31CE" w:rsidRPr="00FE3628" w:rsidRDefault="000A31CE" w:rsidP="00DF1A7D">
      <w:pPr>
        <w:ind w:firstLine="709"/>
        <w:rPr>
          <w:rFonts w:ascii="Times New Roman" w:hAnsi="Times New Roman" w:cs="Times New Roman"/>
          <w:sz w:val="24"/>
          <w:szCs w:val="24"/>
        </w:rPr>
      </w:pPr>
      <w:r w:rsidRPr="00FE3628">
        <w:rPr>
          <w:rFonts w:ascii="Times New Roman" w:hAnsi="Times New Roman" w:cs="Times New Roman"/>
          <w:sz w:val="24"/>
          <w:szCs w:val="24"/>
        </w:rPr>
        <w:t>Para Figuras, inserir o título abaixo</w:t>
      </w:r>
      <w:r w:rsidR="0068762C" w:rsidRPr="00FE3628">
        <w:rPr>
          <w:rFonts w:ascii="Times New Roman" w:hAnsi="Times New Roman" w:cs="Times New Roman"/>
          <w:sz w:val="24"/>
          <w:szCs w:val="24"/>
        </w:rPr>
        <w:t xml:space="preserve"> da imagem</w:t>
      </w:r>
      <w:r w:rsidRPr="00FE3628">
        <w:rPr>
          <w:rFonts w:ascii="Times New Roman" w:hAnsi="Times New Roman" w:cs="Times New Roman"/>
          <w:sz w:val="24"/>
          <w:szCs w:val="24"/>
        </w:rPr>
        <w:t>.</w:t>
      </w:r>
    </w:p>
    <w:p w14:paraId="78F8DCE1" w14:textId="77777777" w:rsidR="006061FF" w:rsidRPr="00FE3628" w:rsidRDefault="006061FF" w:rsidP="006061FF">
      <w:pPr>
        <w:spacing w:after="0" w:line="360" w:lineRule="auto"/>
        <w:ind w:firstLine="709"/>
        <w:jc w:val="both"/>
        <w:rPr>
          <w:rFonts w:ascii="Times New Roman" w:hAnsi="Times New Roman" w:cs="Times New Roman"/>
          <w:sz w:val="24"/>
          <w:szCs w:val="24"/>
        </w:rPr>
      </w:pPr>
      <w:r w:rsidRPr="00FE3628">
        <w:rPr>
          <w:rFonts w:ascii="Times New Roman" w:hAnsi="Times New Roman" w:cs="Times New Roman"/>
          <w:sz w:val="24"/>
          <w:szCs w:val="24"/>
        </w:rPr>
        <w:t xml:space="preserve">Atenção às abreviações. Em títulos de figuras e subtítulos as abreviações devem estar por extenso. Outras abreviações devem ser informadas em nota. </w:t>
      </w:r>
    </w:p>
    <w:p w14:paraId="037778A0" w14:textId="77777777" w:rsidR="00DF1A7D" w:rsidRPr="00FE3628" w:rsidRDefault="00DF1A7D" w:rsidP="00DF1A7D">
      <w:pPr>
        <w:ind w:firstLine="709"/>
        <w:rPr>
          <w:rFonts w:ascii="Times New Roman" w:hAnsi="Times New Roman" w:cs="Times New Roman"/>
          <w:sz w:val="24"/>
          <w:szCs w:val="24"/>
        </w:rPr>
      </w:pPr>
      <w:r w:rsidRPr="00FE3628">
        <w:rPr>
          <w:rFonts w:ascii="Times New Roman" w:hAnsi="Times New Roman" w:cs="Times New Roman"/>
          <w:sz w:val="24"/>
          <w:szCs w:val="24"/>
        </w:rPr>
        <w:t>Siga as Instruções aos Autores.</w:t>
      </w:r>
    </w:p>
    <w:p w14:paraId="195B4B13" w14:textId="77777777" w:rsidR="00DF1A7D" w:rsidRPr="00FE3628" w:rsidRDefault="00DF1A7D" w:rsidP="00DF1A7D">
      <w:pPr>
        <w:rPr>
          <w:rFonts w:ascii="Times New Roman" w:hAnsi="Times New Roman" w:cs="Times New Roman"/>
          <w:sz w:val="24"/>
          <w:szCs w:val="24"/>
        </w:rPr>
      </w:pPr>
    </w:p>
    <w:p w14:paraId="5E5BCD2D" w14:textId="77777777" w:rsidR="00DF1A7D" w:rsidRPr="00FE3628" w:rsidRDefault="00DF1A7D" w:rsidP="00DF1A7D">
      <w:pPr>
        <w:rPr>
          <w:rFonts w:ascii="Times New Roman" w:hAnsi="Times New Roman" w:cs="Times New Roman"/>
          <w:b/>
          <w:sz w:val="24"/>
          <w:szCs w:val="24"/>
        </w:rPr>
      </w:pPr>
      <w:r w:rsidRPr="00FE3628">
        <w:rPr>
          <w:rFonts w:ascii="Times New Roman" w:hAnsi="Times New Roman" w:cs="Times New Roman"/>
          <w:b/>
          <w:sz w:val="24"/>
          <w:szCs w:val="24"/>
        </w:rPr>
        <w:t>DISCUSSÃO</w:t>
      </w:r>
    </w:p>
    <w:p w14:paraId="02DB16CF" w14:textId="77777777" w:rsidR="00DF1A7D" w:rsidRPr="00FE3628" w:rsidRDefault="00DF1A7D" w:rsidP="00DF1A7D">
      <w:pPr>
        <w:ind w:firstLine="709"/>
        <w:rPr>
          <w:rFonts w:ascii="Times New Roman" w:hAnsi="Times New Roman" w:cs="Times New Roman"/>
          <w:sz w:val="24"/>
          <w:szCs w:val="24"/>
        </w:rPr>
      </w:pPr>
      <w:r w:rsidRPr="00FE3628">
        <w:rPr>
          <w:rFonts w:ascii="Times New Roman" w:hAnsi="Times New Roman" w:cs="Times New Roman"/>
          <w:sz w:val="24"/>
          <w:szCs w:val="24"/>
        </w:rPr>
        <w:t xml:space="preserve">Sempre deverá ser apresentada separada dos resultados. </w:t>
      </w:r>
    </w:p>
    <w:p w14:paraId="2A06C669" w14:textId="77777777" w:rsidR="0068762C" w:rsidRPr="00FE3628" w:rsidRDefault="0068762C" w:rsidP="0068762C">
      <w:pPr>
        <w:ind w:firstLine="709"/>
        <w:rPr>
          <w:rFonts w:ascii="Times New Roman" w:hAnsi="Times New Roman" w:cs="Times New Roman"/>
          <w:sz w:val="24"/>
          <w:szCs w:val="24"/>
        </w:rPr>
      </w:pPr>
      <w:r w:rsidRPr="00FE3628">
        <w:rPr>
          <w:rFonts w:ascii="Times New Roman" w:hAnsi="Times New Roman" w:cs="Times New Roman"/>
          <w:sz w:val="24"/>
          <w:szCs w:val="24"/>
        </w:rPr>
        <w:t xml:space="preserve">Destacar os subtítulos em </w:t>
      </w:r>
      <w:r w:rsidRPr="00FE3628">
        <w:rPr>
          <w:rFonts w:ascii="Times New Roman" w:hAnsi="Times New Roman" w:cs="Times New Roman"/>
          <w:b/>
          <w:sz w:val="24"/>
          <w:szCs w:val="24"/>
        </w:rPr>
        <w:t>negrito</w:t>
      </w:r>
      <w:r w:rsidRPr="00FE3628">
        <w:rPr>
          <w:rFonts w:ascii="Times New Roman" w:hAnsi="Times New Roman" w:cs="Times New Roman"/>
          <w:sz w:val="24"/>
          <w:szCs w:val="24"/>
        </w:rPr>
        <w:t>.</w:t>
      </w:r>
    </w:p>
    <w:p w14:paraId="6BCDA7BF" w14:textId="77777777" w:rsidR="00611BAB" w:rsidRPr="00FE3628" w:rsidRDefault="00611BAB" w:rsidP="00DF1A7D">
      <w:pPr>
        <w:ind w:firstLine="709"/>
        <w:rPr>
          <w:rFonts w:ascii="Times New Roman" w:hAnsi="Times New Roman" w:cs="Times New Roman"/>
          <w:sz w:val="24"/>
          <w:szCs w:val="24"/>
        </w:rPr>
      </w:pPr>
    </w:p>
    <w:p w14:paraId="4BA937DB" w14:textId="77777777" w:rsidR="00DF1A7D" w:rsidRPr="00FE3628" w:rsidRDefault="00DF1A7D" w:rsidP="00DF1A7D">
      <w:pPr>
        <w:ind w:firstLine="709"/>
        <w:rPr>
          <w:rFonts w:ascii="Times New Roman" w:hAnsi="Times New Roman" w:cs="Times New Roman"/>
          <w:sz w:val="24"/>
          <w:szCs w:val="24"/>
        </w:rPr>
      </w:pPr>
    </w:p>
    <w:p w14:paraId="74105394" w14:textId="77777777" w:rsidR="006061FF" w:rsidRPr="00FE3628" w:rsidRDefault="006061FF" w:rsidP="006061FF">
      <w:pPr>
        <w:spacing w:after="0" w:line="360" w:lineRule="auto"/>
        <w:rPr>
          <w:rFonts w:ascii="Times New Roman" w:hAnsi="Times New Roman" w:cs="Times New Roman"/>
          <w:b/>
          <w:sz w:val="24"/>
          <w:szCs w:val="24"/>
        </w:rPr>
      </w:pPr>
      <w:r w:rsidRPr="00FE3628">
        <w:rPr>
          <w:rFonts w:ascii="Times New Roman" w:hAnsi="Times New Roman" w:cs="Times New Roman"/>
          <w:b/>
          <w:sz w:val="24"/>
          <w:szCs w:val="24"/>
        </w:rPr>
        <w:lastRenderedPageBreak/>
        <w:t>CONCLUSÕES (artigo quantitativo) ou CONSIDERAÇÕES FINAIS (artigo qualitativo)</w:t>
      </w:r>
    </w:p>
    <w:p w14:paraId="467C9227" w14:textId="77777777" w:rsidR="006061FF" w:rsidRPr="00FE3628" w:rsidRDefault="006061FF" w:rsidP="00DF1A7D">
      <w:pPr>
        <w:rPr>
          <w:rFonts w:ascii="Times New Roman" w:hAnsi="Times New Roman" w:cs="Times New Roman"/>
          <w:b/>
          <w:sz w:val="24"/>
          <w:szCs w:val="24"/>
        </w:rPr>
      </w:pPr>
    </w:p>
    <w:p w14:paraId="3D04EAE4" w14:textId="77777777" w:rsidR="006061FF" w:rsidRPr="00FE3628" w:rsidRDefault="006061FF" w:rsidP="006061FF">
      <w:pPr>
        <w:spacing w:after="0" w:line="360" w:lineRule="auto"/>
        <w:rPr>
          <w:rFonts w:ascii="Times New Roman" w:hAnsi="Times New Roman" w:cs="Times New Roman"/>
          <w:b/>
          <w:sz w:val="24"/>
          <w:szCs w:val="24"/>
        </w:rPr>
      </w:pPr>
      <w:r w:rsidRPr="00FE3628">
        <w:rPr>
          <w:rFonts w:ascii="Times New Roman" w:hAnsi="Times New Roman" w:cs="Times New Roman"/>
          <w:b/>
          <w:sz w:val="24"/>
          <w:szCs w:val="24"/>
        </w:rPr>
        <w:t>MATERIAL SUPLEMENTAR</w:t>
      </w:r>
    </w:p>
    <w:p w14:paraId="00B4086F" w14:textId="77777777" w:rsidR="006061FF" w:rsidRPr="00FE3628" w:rsidRDefault="006061FF" w:rsidP="006061FF">
      <w:pPr>
        <w:spacing w:after="0" w:line="360" w:lineRule="auto"/>
        <w:ind w:firstLine="709"/>
        <w:rPr>
          <w:rFonts w:ascii="Times New Roman" w:hAnsi="Times New Roman" w:cs="Times New Roman"/>
          <w:bCs/>
          <w:sz w:val="24"/>
          <w:szCs w:val="24"/>
        </w:rPr>
      </w:pPr>
      <w:r w:rsidRPr="00FE3628">
        <w:rPr>
          <w:rFonts w:ascii="Times New Roman" w:hAnsi="Times New Roman" w:cs="Times New Roman"/>
          <w:bCs/>
          <w:sz w:val="24"/>
          <w:szCs w:val="24"/>
        </w:rPr>
        <w:t xml:space="preserve">Para os autores que compartilharem seus dados, citar e </w:t>
      </w:r>
      <w:proofErr w:type="spellStart"/>
      <w:r w:rsidRPr="00FE3628">
        <w:rPr>
          <w:rFonts w:ascii="Times New Roman" w:hAnsi="Times New Roman" w:cs="Times New Roman"/>
          <w:bCs/>
          <w:sz w:val="24"/>
          <w:szCs w:val="24"/>
        </w:rPr>
        <w:t>linkar</w:t>
      </w:r>
      <w:proofErr w:type="spellEnd"/>
      <w:r w:rsidRPr="00FE3628">
        <w:rPr>
          <w:rFonts w:ascii="Times New Roman" w:hAnsi="Times New Roman" w:cs="Times New Roman"/>
          <w:bCs/>
          <w:sz w:val="24"/>
          <w:szCs w:val="24"/>
        </w:rPr>
        <w:t>.</w:t>
      </w:r>
    </w:p>
    <w:p w14:paraId="15B42CCB" w14:textId="77777777" w:rsidR="006061FF" w:rsidRPr="00FE3628" w:rsidRDefault="006061FF" w:rsidP="006061FF">
      <w:pPr>
        <w:spacing w:after="0" w:line="360" w:lineRule="auto"/>
        <w:ind w:firstLine="709"/>
        <w:rPr>
          <w:rFonts w:ascii="Times New Roman" w:hAnsi="Times New Roman" w:cs="Times New Roman"/>
          <w:bCs/>
          <w:sz w:val="24"/>
          <w:szCs w:val="24"/>
        </w:rPr>
      </w:pPr>
      <w:r w:rsidRPr="00FE3628">
        <w:rPr>
          <w:rFonts w:ascii="Times New Roman" w:hAnsi="Times New Roman" w:cs="Times New Roman"/>
          <w:bCs/>
          <w:sz w:val="24"/>
          <w:szCs w:val="24"/>
        </w:rPr>
        <w:t xml:space="preserve">Mais informações podem ser encontradas nas Instruções aos Autores. </w:t>
      </w:r>
    </w:p>
    <w:p w14:paraId="0FC2BE22" w14:textId="77777777" w:rsidR="006061FF" w:rsidRPr="00FE3628" w:rsidRDefault="006061FF" w:rsidP="00DF1A7D">
      <w:pPr>
        <w:rPr>
          <w:rFonts w:ascii="Times New Roman" w:hAnsi="Times New Roman" w:cs="Times New Roman"/>
          <w:b/>
          <w:sz w:val="24"/>
          <w:szCs w:val="24"/>
        </w:rPr>
      </w:pPr>
    </w:p>
    <w:p w14:paraId="56F6BFBF" w14:textId="7FC01C0B" w:rsidR="00DF1A7D" w:rsidRPr="00FE3628" w:rsidRDefault="00DF1A7D" w:rsidP="00DF1A7D">
      <w:pPr>
        <w:rPr>
          <w:rFonts w:ascii="Times New Roman" w:hAnsi="Times New Roman" w:cs="Times New Roman"/>
          <w:b/>
          <w:sz w:val="24"/>
          <w:szCs w:val="24"/>
        </w:rPr>
      </w:pPr>
      <w:r w:rsidRPr="00FE3628">
        <w:rPr>
          <w:rFonts w:ascii="Times New Roman" w:hAnsi="Times New Roman" w:cs="Times New Roman"/>
          <w:b/>
          <w:sz w:val="24"/>
          <w:szCs w:val="24"/>
        </w:rPr>
        <w:t xml:space="preserve">FOMENTO </w:t>
      </w:r>
      <w:r w:rsidR="00DB002C" w:rsidRPr="00FE3628">
        <w:rPr>
          <w:rFonts w:ascii="Times New Roman" w:hAnsi="Times New Roman" w:cs="Times New Roman"/>
          <w:b/>
          <w:sz w:val="24"/>
          <w:szCs w:val="24"/>
        </w:rPr>
        <w:t>e/ou</w:t>
      </w:r>
      <w:r w:rsidRPr="00FE3628">
        <w:rPr>
          <w:rFonts w:ascii="Times New Roman" w:hAnsi="Times New Roman" w:cs="Times New Roman"/>
          <w:b/>
          <w:sz w:val="24"/>
          <w:szCs w:val="24"/>
        </w:rPr>
        <w:t xml:space="preserve"> AGRADECIMENTO</w:t>
      </w:r>
    </w:p>
    <w:p w14:paraId="5326F2EE" w14:textId="77777777" w:rsidR="00DF1A7D" w:rsidRPr="00FE3628" w:rsidRDefault="00DF1A7D" w:rsidP="00DF1A7D">
      <w:pPr>
        <w:ind w:firstLine="709"/>
        <w:rPr>
          <w:rFonts w:ascii="Times New Roman" w:hAnsi="Times New Roman" w:cs="Times New Roman"/>
          <w:sz w:val="24"/>
          <w:szCs w:val="24"/>
        </w:rPr>
      </w:pPr>
      <w:r w:rsidRPr="00FE3628">
        <w:rPr>
          <w:rFonts w:ascii="Times New Roman" w:hAnsi="Times New Roman" w:cs="Times New Roman"/>
          <w:sz w:val="24"/>
          <w:szCs w:val="24"/>
        </w:rPr>
        <w:t>Informar a instituição de fomento.</w:t>
      </w:r>
    </w:p>
    <w:p w14:paraId="1842678F" w14:textId="77777777" w:rsidR="00DF1A7D" w:rsidRPr="00FE3628" w:rsidRDefault="00AA5E6A" w:rsidP="00DF1A7D">
      <w:pPr>
        <w:ind w:firstLine="709"/>
        <w:rPr>
          <w:rFonts w:ascii="Times New Roman" w:hAnsi="Times New Roman" w:cs="Times New Roman"/>
          <w:sz w:val="24"/>
          <w:szCs w:val="24"/>
        </w:rPr>
      </w:pPr>
      <w:r w:rsidRPr="00FE3628">
        <w:rPr>
          <w:rFonts w:ascii="Times New Roman" w:hAnsi="Times New Roman" w:cs="Times New Roman"/>
          <w:sz w:val="24"/>
          <w:szCs w:val="24"/>
        </w:rPr>
        <w:t>A</w:t>
      </w:r>
      <w:r w:rsidR="00DF1A7D" w:rsidRPr="00FE3628">
        <w:rPr>
          <w:rFonts w:ascii="Times New Roman" w:hAnsi="Times New Roman" w:cs="Times New Roman"/>
          <w:sz w:val="24"/>
          <w:szCs w:val="24"/>
        </w:rPr>
        <w:t>gradecimento</w:t>
      </w:r>
      <w:r w:rsidRPr="00FE3628">
        <w:rPr>
          <w:rFonts w:ascii="Times New Roman" w:hAnsi="Times New Roman" w:cs="Times New Roman"/>
          <w:sz w:val="24"/>
          <w:szCs w:val="24"/>
        </w:rPr>
        <w:t>s</w:t>
      </w:r>
      <w:r w:rsidR="00DF1A7D" w:rsidRPr="00FE3628">
        <w:rPr>
          <w:rFonts w:ascii="Times New Roman" w:hAnsi="Times New Roman" w:cs="Times New Roman"/>
          <w:sz w:val="24"/>
          <w:szCs w:val="24"/>
        </w:rPr>
        <w:t xml:space="preserve">, </w:t>
      </w:r>
      <w:r w:rsidRPr="00FE3628">
        <w:rPr>
          <w:rFonts w:ascii="Times New Roman" w:hAnsi="Times New Roman" w:cs="Times New Roman"/>
          <w:sz w:val="24"/>
          <w:szCs w:val="24"/>
        </w:rPr>
        <w:t xml:space="preserve">para </w:t>
      </w:r>
      <w:r w:rsidR="00DF1A7D" w:rsidRPr="00FE3628">
        <w:rPr>
          <w:rFonts w:ascii="Times New Roman" w:hAnsi="Times New Roman" w:cs="Times New Roman"/>
          <w:sz w:val="24"/>
          <w:szCs w:val="24"/>
        </w:rPr>
        <w:t>participantes não considerados autores</w:t>
      </w:r>
      <w:r w:rsidRPr="00FE3628">
        <w:rPr>
          <w:rFonts w:ascii="Times New Roman" w:hAnsi="Times New Roman" w:cs="Times New Roman"/>
          <w:sz w:val="24"/>
          <w:szCs w:val="24"/>
        </w:rPr>
        <w:t>, são opcionais.</w:t>
      </w:r>
    </w:p>
    <w:p w14:paraId="468B9D49" w14:textId="77777777" w:rsidR="00DF1A7D" w:rsidRPr="00FE3628" w:rsidRDefault="00DF1A7D" w:rsidP="00DF1A7D">
      <w:pPr>
        <w:ind w:firstLine="709"/>
        <w:rPr>
          <w:rFonts w:ascii="Times New Roman" w:hAnsi="Times New Roman" w:cs="Times New Roman"/>
          <w:b/>
          <w:sz w:val="24"/>
          <w:szCs w:val="24"/>
        </w:rPr>
      </w:pPr>
    </w:p>
    <w:p w14:paraId="751DC62B" w14:textId="77777777" w:rsidR="00DF1A7D" w:rsidRPr="00FE3628" w:rsidRDefault="00DF1A7D" w:rsidP="00DF1A7D">
      <w:pPr>
        <w:rPr>
          <w:rFonts w:ascii="Times New Roman" w:hAnsi="Times New Roman" w:cs="Times New Roman"/>
          <w:b/>
          <w:sz w:val="24"/>
          <w:szCs w:val="24"/>
        </w:rPr>
      </w:pPr>
      <w:r w:rsidRPr="00FE3628">
        <w:rPr>
          <w:rFonts w:ascii="Times New Roman" w:hAnsi="Times New Roman" w:cs="Times New Roman"/>
          <w:b/>
          <w:sz w:val="24"/>
          <w:szCs w:val="24"/>
        </w:rPr>
        <w:t>REFERÊNCIAS</w:t>
      </w:r>
    </w:p>
    <w:p w14:paraId="124858DC" w14:textId="77777777" w:rsidR="00DF1A7D" w:rsidRPr="00FE3628" w:rsidRDefault="00DF1A7D"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t>Cri</w:t>
      </w:r>
      <w:r w:rsidR="00611BAB" w:rsidRPr="00FE3628">
        <w:rPr>
          <w:rFonts w:ascii="Times New Roman" w:hAnsi="Times New Roman" w:cs="Times New Roman"/>
          <w:szCs w:val="24"/>
        </w:rPr>
        <w:t>ar</w:t>
      </w:r>
      <w:r w:rsidRPr="00FE3628">
        <w:rPr>
          <w:rFonts w:ascii="Times New Roman" w:hAnsi="Times New Roman" w:cs="Times New Roman"/>
          <w:szCs w:val="24"/>
        </w:rPr>
        <w:t xml:space="preserve"> uma lista numerada. </w:t>
      </w:r>
    </w:p>
    <w:p w14:paraId="7C859F7F" w14:textId="77777777" w:rsidR="00DF1A7D" w:rsidRPr="00FE3628" w:rsidRDefault="00611BAB"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proofErr w:type="gramStart"/>
      <w:r w:rsidRPr="00FE3628">
        <w:rPr>
          <w:rFonts w:ascii="Times New Roman" w:hAnsi="Times New Roman" w:cs="Times New Roman"/>
          <w:szCs w:val="24"/>
        </w:rPr>
        <w:t>F</w:t>
      </w:r>
      <w:r w:rsidR="00DF1A7D" w:rsidRPr="00FE3628">
        <w:rPr>
          <w:rFonts w:ascii="Times New Roman" w:hAnsi="Times New Roman" w:cs="Times New Roman"/>
          <w:szCs w:val="24"/>
        </w:rPr>
        <w:t>onte tamanho 11</w:t>
      </w:r>
      <w:proofErr w:type="gramEnd"/>
      <w:r w:rsidR="00DF1A7D" w:rsidRPr="00FE3628">
        <w:rPr>
          <w:rFonts w:ascii="Times New Roman" w:hAnsi="Times New Roman" w:cs="Times New Roman"/>
          <w:szCs w:val="24"/>
        </w:rPr>
        <w:t xml:space="preserve">. </w:t>
      </w:r>
    </w:p>
    <w:p w14:paraId="2D44D874" w14:textId="77777777" w:rsidR="00DF1A7D" w:rsidRPr="00FE3628" w:rsidRDefault="00611BAB"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t>V</w:t>
      </w:r>
      <w:r w:rsidR="00DF1A7D" w:rsidRPr="00FE3628">
        <w:rPr>
          <w:rFonts w:ascii="Times New Roman" w:hAnsi="Times New Roman" w:cs="Times New Roman"/>
          <w:szCs w:val="24"/>
        </w:rPr>
        <w:t>erifi</w:t>
      </w:r>
      <w:r w:rsidRPr="00FE3628">
        <w:rPr>
          <w:rFonts w:ascii="Times New Roman" w:hAnsi="Times New Roman" w:cs="Times New Roman"/>
          <w:szCs w:val="24"/>
        </w:rPr>
        <w:t>car</w:t>
      </w:r>
      <w:r w:rsidR="00DF1A7D" w:rsidRPr="00FE3628">
        <w:rPr>
          <w:rFonts w:ascii="Times New Roman" w:hAnsi="Times New Roman" w:cs="Times New Roman"/>
          <w:szCs w:val="24"/>
        </w:rPr>
        <w:t xml:space="preserve"> se há referências repetidas.</w:t>
      </w:r>
    </w:p>
    <w:p w14:paraId="4530A3CC" w14:textId="77777777" w:rsidR="00DF1A7D" w:rsidRPr="00FE3628" w:rsidRDefault="00611BAB"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t>E</w:t>
      </w:r>
      <w:r w:rsidR="00DF1A7D" w:rsidRPr="00FE3628">
        <w:rPr>
          <w:rFonts w:ascii="Times New Roman" w:hAnsi="Times New Roman" w:cs="Times New Roman"/>
          <w:szCs w:val="24"/>
        </w:rPr>
        <w:t xml:space="preserve">star nas </w:t>
      </w:r>
      <w:r w:rsidRPr="00FE3628">
        <w:rPr>
          <w:rFonts w:ascii="Times New Roman" w:hAnsi="Times New Roman" w:cs="Times New Roman"/>
          <w:szCs w:val="24"/>
        </w:rPr>
        <w:t>recomendações Vancouver,</w:t>
      </w:r>
      <w:r w:rsidR="00694235" w:rsidRPr="00FE3628">
        <w:rPr>
          <w:rFonts w:ascii="Times New Roman" w:hAnsi="Times New Roman" w:cs="Times New Roman"/>
          <w:szCs w:val="24"/>
        </w:rPr>
        <w:t xml:space="preserve"> conforme </w:t>
      </w:r>
      <w:r w:rsidR="00DF1A7D" w:rsidRPr="00FE3628">
        <w:rPr>
          <w:rFonts w:ascii="Times New Roman" w:hAnsi="Times New Roman" w:cs="Times New Roman"/>
          <w:szCs w:val="24"/>
        </w:rPr>
        <w:t xml:space="preserve">exemplos </w:t>
      </w:r>
      <w:r w:rsidR="00C05925" w:rsidRPr="00FE3628">
        <w:rPr>
          <w:rFonts w:ascii="Times New Roman" w:hAnsi="Times New Roman" w:cs="Times New Roman"/>
          <w:szCs w:val="24"/>
        </w:rPr>
        <w:t>a seguir</w:t>
      </w:r>
      <w:r w:rsidR="00DF1A7D" w:rsidRPr="00FE3628">
        <w:rPr>
          <w:rFonts w:ascii="Times New Roman" w:hAnsi="Times New Roman" w:cs="Times New Roman"/>
          <w:szCs w:val="24"/>
        </w:rPr>
        <w:t xml:space="preserve">. </w:t>
      </w:r>
    </w:p>
    <w:p w14:paraId="760891C9" w14:textId="77777777" w:rsidR="00C05925" w:rsidRPr="00FE3628" w:rsidRDefault="00C05925" w:rsidP="00C05925">
      <w:pPr>
        <w:spacing w:after="0" w:line="240" w:lineRule="auto"/>
        <w:ind w:left="360"/>
        <w:rPr>
          <w:rFonts w:ascii="Times New Roman" w:eastAsia="Times New Roman" w:hAnsi="Times New Roman" w:cs="Times New Roman"/>
          <w:b/>
          <w:sz w:val="24"/>
          <w:szCs w:val="24"/>
          <w:lang w:eastAsia="pt-BR"/>
        </w:rPr>
      </w:pPr>
      <w:r w:rsidRPr="00FE3628">
        <w:rPr>
          <w:rFonts w:ascii="Times New Roman" w:eastAsia="Times New Roman" w:hAnsi="Times New Roman" w:cs="Times New Roman"/>
          <w:b/>
          <w:sz w:val="24"/>
          <w:szCs w:val="24"/>
          <w:lang w:eastAsia="pt-BR"/>
        </w:rPr>
        <w:t>Artigos com o identificador DOI:</w:t>
      </w:r>
    </w:p>
    <w:p w14:paraId="41CDD391" w14:textId="2C91CF5F" w:rsidR="00C05925" w:rsidRPr="00FE3628" w:rsidRDefault="00C05925" w:rsidP="00C05925">
      <w:pPr>
        <w:spacing w:after="0" w:line="240" w:lineRule="auto"/>
        <w:ind w:left="360"/>
        <w:rPr>
          <w:rFonts w:ascii="Times New Roman" w:eastAsia="Times New Roman" w:hAnsi="Times New Roman" w:cs="Times New Roman"/>
          <w:sz w:val="24"/>
          <w:szCs w:val="24"/>
          <w:lang w:eastAsia="pt-BR"/>
        </w:rPr>
      </w:pPr>
      <w:proofErr w:type="spellStart"/>
      <w:r w:rsidRPr="00FE3628">
        <w:rPr>
          <w:rFonts w:ascii="Times New Roman" w:eastAsia="Times New Roman" w:hAnsi="Times New Roman" w:cs="Times New Roman"/>
          <w:sz w:val="24"/>
          <w:szCs w:val="24"/>
          <w:lang w:eastAsia="pt-BR"/>
        </w:rPr>
        <w:t>Lavorato</w:t>
      </w:r>
      <w:proofErr w:type="spellEnd"/>
      <w:r w:rsidRPr="00FE3628">
        <w:rPr>
          <w:rFonts w:ascii="Times New Roman" w:eastAsia="Times New Roman" w:hAnsi="Times New Roman" w:cs="Times New Roman"/>
          <w:sz w:val="24"/>
          <w:szCs w:val="24"/>
          <w:lang w:eastAsia="pt-BR"/>
        </w:rPr>
        <w:t xml:space="preserve"> Neto G, Rodrigues L, Silva DARD, </w:t>
      </w:r>
      <w:proofErr w:type="spellStart"/>
      <w:r w:rsidRPr="00FE3628">
        <w:rPr>
          <w:rFonts w:ascii="Times New Roman" w:eastAsia="Times New Roman" w:hAnsi="Times New Roman" w:cs="Times New Roman"/>
          <w:sz w:val="24"/>
          <w:szCs w:val="24"/>
          <w:lang w:eastAsia="pt-BR"/>
        </w:rPr>
        <w:t>Turato</w:t>
      </w:r>
      <w:proofErr w:type="spellEnd"/>
      <w:r w:rsidRPr="00FE3628">
        <w:rPr>
          <w:rFonts w:ascii="Times New Roman" w:eastAsia="Times New Roman" w:hAnsi="Times New Roman" w:cs="Times New Roman"/>
          <w:sz w:val="24"/>
          <w:szCs w:val="24"/>
          <w:lang w:eastAsia="pt-BR"/>
        </w:rPr>
        <w:t xml:space="preserve"> ER, Campos CJG. </w:t>
      </w:r>
      <w:proofErr w:type="gramStart"/>
      <w:r w:rsidRPr="00FE3628">
        <w:rPr>
          <w:rFonts w:ascii="Times New Roman" w:eastAsia="Times New Roman" w:hAnsi="Times New Roman" w:cs="Times New Roman"/>
          <w:sz w:val="24"/>
          <w:szCs w:val="24"/>
          <w:lang w:val="en-US" w:eastAsia="pt-BR"/>
        </w:rPr>
        <w:t>Spirituality review on mental health and psychiatric nursing.</w:t>
      </w:r>
      <w:proofErr w:type="gramEnd"/>
      <w:r w:rsidRPr="00FE3628">
        <w:rPr>
          <w:rFonts w:ascii="Times New Roman" w:eastAsia="Times New Roman" w:hAnsi="Times New Roman" w:cs="Times New Roman"/>
          <w:sz w:val="24"/>
          <w:szCs w:val="24"/>
          <w:lang w:val="en-US" w:eastAsia="pt-BR"/>
        </w:rPr>
        <w:t xml:space="preserve"> Rev Bras </w:t>
      </w:r>
      <w:proofErr w:type="spellStart"/>
      <w:r w:rsidRPr="00FE3628">
        <w:rPr>
          <w:rFonts w:ascii="Times New Roman" w:eastAsia="Times New Roman" w:hAnsi="Times New Roman" w:cs="Times New Roman"/>
          <w:sz w:val="24"/>
          <w:szCs w:val="24"/>
          <w:lang w:val="en-US" w:eastAsia="pt-BR"/>
        </w:rPr>
        <w:t>Enferm</w:t>
      </w:r>
      <w:proofErr w:type="spellEnd"/>
      <w:r w:rsidRPr="00FE3628">
        <w:rPr>
          <w:rFonts w:ascii="Times New Roman" w:eastAsia="Times New Roman" w:hAnsi="Times New Roman" w:cs="Times New Roman"/>
          <w:sz w:val="24"/>
          <w:szCs w:val="24"/>
          <w:lang w:val="en-US" w:eastAsia="pt-BR"/>
        </w:rPr>
        <w:t xml:space="preserve">. </w:t>
      </w:r>
      <w:proofErr w:type="gramStart"/>
      <w:r w:rsidRPr="00FE3628">
        <w:rPr>
          <w:rFonts w:ascii="Times New Roman" w:eastAsia="Times New Roman" w:hAnsi="Times New Roman" w:cs="Times New Roman"/>
          <w:sz w:val="24"/>
          <w:szCs w:val="24"/>
          <w:lang w:eastAsia="pt-BR"/>
        </w:rPr>
        <w:t>2018;</w:t>
      </w:r>
      <w:proofErr w:type="gramEnd"/>
      <w:r w:rsidRPr="00FE3628">
        <w:rPr>
          <w:rFonts w:ascii="Times New Roman" w:eastAsia="Times New Roman" w:hAnsi="Times New Roman" w:cs="Times New Roman"/>
          <w:sz w:val="24"/>
          <w:szCs w:val="24"/>
          <w:lang w:eastAsia="pt-BR"/>
        </w:rPr>
        <w:t>71(</w:t>
      </w:r>
      <w:proofErr w:type="spellStart"/>
      <w:r w:rsidRPr="00FE3628">
        <w:rPr>
          <w:rFonts w:ascii="Times New Roman" w:eastAsia="Times New Roman" w:hAnsi="Times New Roman" w:cs="Times New Roman"/>
          <w:sz w:val="24"/>
          <w:szCs w:val="24"/>
          <w:lang w:eastAsia="pt-BR"/>
        </w:rPr>
        <w:t>suppl</w:t>
      </w:r>
      <w:proofErr w:type="spellEnd"/>
      <w:r w:rsidRPr="00FE3628">
        <w:rPr>
          <w:rFonts w:ascii="Times New Roman" w:eastAsia="Times New Roman" w:hAnsi="Times New Roman" w:cs="Times New Roman"/>
          <w:sz w:val="24"/>
          <w:szCs w:val="24"/>
          <w:lang w:eastAsia="pt-BR"/>
        </w:rPr>
        <w:t xml:space="preserve"> 5):2323-33. </w:t>
      </w:r>
      <w:proofErr w:type="gramStart"/>
      <w:r w:rsidR="00FE3628" w:rsidRPr="00FE3628">
        <w:rPr>
          <w:rFonts w:ascii="Times New Roman" w:eastAsia="Times New Roman" w:hAnsi="Times New Roman" w:cs="Times New Roman"/>
          <w:color w:val="000000"/>
          <w:sz w:val="24"/>
          <w:szCs w:val="24"/>
          <w:lang w:eastAsia="pt-BR"/>
        </w:rPr>
        <w:t>https</w:t>
      </w:r>
      <w:proofErr w:type="gramEnd"/>
      <w:r w:rsidR="00FE3628" w:rsidRPr="00FE3628">
        <w:rPr>
          <w:rFonts w:ascii="Times New Roman" w:eastAsia="Times New Roman" w:hAnsi="Times New Roman" w:cs="Times New Roman"/>
          <w:color w:val="000000"/>
          <w:sz w:val="24"/>
          <w:szCs w:val="24"/>
          <w:lang w:eastAsia="pt-BR"/>
        </w:rPr>
        <w:t>://doi.org/</w:t>
      </w:r>
      <w:r w:rsidRPr="00FE3628">
        <w:rPr>
          <w:rFonts w:ascii="Times New Roman" w:eastAsia="Times New Roman" w:hAnsi="Times New Roman" w:cs="Times New Roman"/>
          <w:sz w:val="24"/>
          <w:szCs w:val="24"/>
          <w:lang w:eastAsia="pt-BR"/>
        </w:rPr>
        <w:t>10.1590/0034-7167-2016-0429.</w:t>
      </w:r>
    </w:p>
    <w:p w14:paraId="103A2BC8" w14:textId="77777777" w:rsidR="00C05925" w:rsidRPr="00FE3628" w:rsidRDefault="00C05925" w:rsidP="00C05925">
      <w:pPr>
        <w:pStyle w:val="PargrafodaLista"/>
        <w:spacing w:after="0" w:line="240" w:lineRule="auto"/>
        <w:ind w:left="700"/>
        <w:rPr>
          <w:rFonts w:ascii="Times New Roman" w:eastAsia="Times New Roman" w:hAnsi="Times New Roman" w:cs="Times New Roman"/>
          <w:sz w:val="24"/>
          <w:szCs w:val="24"/>
          <w:lang w:eastAsia="pt-BR"/>
        </w:rPr>
      </w:pPr>
    </w:p>
    <w:p w14:paraId="22AE63C9" w14:textId="77777777" w:rsidR="00C05925" w:rsidRPr="00FE3628" w:rsidRDefault="00C05925" w:rsidP="00C05925">
      <w:pPr>
        <w:spacing w:after="0" w:line="240" w:lineRule="auto"/>
        <w:ind w:left="360"/>
        <w:rPr>
          <w:rFonts w:ascii="Times New Roman" w:eastAsia="Times New Roman" w:hAnsi="Times New Roman" w:cs="Times New Roman"/>
          <w:b/>
          <w:sz w:val="24"/>
          <w:szCs w:val="24"/>
          <w:lang w:eastAsia="pt-BR"/>
        </w:rPr>
      </w:pPr>
      <w:r w:rsidRPr="00FE3628">
        <w:rPr>
          <w:rFonts w:ascii="Times New Roman" w:eastAsia="Times New Roman" w:hAnsi="Times New Roman" w:cs="Times New Roman"/>
          <w:b/>
          <w:sz w:val="24"/>
          <w:szCs w:val="24"/>
          <w:lang w:eastAsia="pt-BR"/>
        </w:rPr>
        <w:t>Artigos Eletrônicos:</w:t>
      </w:r>
    </w:p>
    <w:p w14:paraId="1736DE7A" w14:textId="77777777" w:rsidR="00C05925" w:rsidRPr="00FE3628" w:rsidRDefault="00C05925" w:rsidP="00C05925">
      <w:pPr>
        <w:spacing w:after="0" w:line="240" w:lineRule="auto"/>
        <w:ind w:left="360"/>
        <w:rPr>
          <w:rFonts w:ascii="Times New Roman" w:eastAsia="Times New Roman" w:hAnsi="Times New Roman" w:cs="Times New Roman"/>
          <w:sz w:val="24"/>
          <w:szCs w:val="24"/>
          <w:lang w:val="en-US" w:eastAsia="pt-BR"/>
        </w:rPr>
      </w:pPr>
      <w:proofErr w:type="spellStart"/>
      <w:r w:rsidRPr="00FE3628">
        <w:rPr>
          <w:rFonts w:ascii="Times New Roman" w:eastAsia="Times New Roman" w:hAnsi="Times New Roman" w:cs="Times New Roman"/>
          <w:sz w:val="24"/>
          <w:szCs w:val="24"/>
          <w:lang w:val="en-US" w:eastAsia="pt-BR"/>
        </w:rPr>
        <w:t>Polgreen</w:t>
      </w:r>
      <w:proofErr w:type="spellEnd"/>
      <w:r w:rsidRPr="00FE3628">
        <w:rPr>
          <w:rFonts w:ascii="Times New Roman" w:eastAsia="Times New Roman" w:hAnsi="Times New Roman" w:cs="Times New Roman"/>
          <w:sz w:val="24"/>
          <w:szCs w:val="24"/>
          <w:lang w:val="en-US" w:eastAsia="pt-BR"/>
        </w:rPr>
        <w:t xml:space="preserve"> PM, </w:t>
      </w:r>
      <w:proofErr w:type="spellStart"/>
      <w:r w:rsidRPr="00FE3628">
        <w:rPr>
          <w:rFonts w:ascii="Times New Roman" w:eastAsia="Times New Roman" w:hAnsi="Times New Roman" w:cs="Times New Roman"/>
          <w:sz w:val="24"/>
          <w:szCs w:val="24"/>
          <w:lang w:val="en-US" w:eastAsia="pt-BR"/>
        </w:rPr>
        <w:t>Diekema</w:t>
      </w:r>
      <w:proofErr w:type="spellEnd"/>
      <w:r w:rsidRPr="00FE3628">
        <w:rPr>
          <w:rFonts w:ascii="Times New Roman" w:eastAsia="Times New Roman" w:hAnsi="Times New Roman" w:cs="Times New Roman"/>
          <w:sz w:val="24"/>
          <w:szCs w:val="24"/>
          <w:lang w:val="en-US" w:eastAsia="pt-BR"/>
        </w:rPr>
        <w:t xml:space="preserve"> DJ, </w:t>
      </w:r>
      <w:proofErr w:type="spellStart"/>
      <w:r w:rsidRPr="00FE3628">
        <w:rPr>
          <w:rFonts w:ascii="Times New Roman" w:eastAsia="Times New Roman" w:hAnsi="Times New Roman" w:cs="Times New Roman"/>
          <w:sz w:val="24"/>
          <w:szCs w:val="24"/>
          <w:lang w:val="en-US" w:eastAsia="pt-BR"/>
        </w:rPr>
        <w:t>Vandeberg</w:t>
      </w:r>
      <w:proofErr w:type="spellEnd"/>
      <w:r w:rsidRPr="00FE3628">
        <w:rPr>
          <w:rFonts w:ascii="Times New Roman" w:eastAsia="Times New Roman" w:hAnsi="Times New Roman" w:cs="Times New Roman"/>
          <w:sz w:val="24"/>
          <w:szCs w:val="24"/>
          <w:lang w:val="en-US" w:eastAsia="pt-BR"/>
        </w:rPr>
        <w:t xml:space="preserve"> J, </w:t>
      </w:r>
      <w:proofErr w:type="spellStart"/>
      <w:r w:rsidRPr="00FE3628">
        <w:rPr>
          <w:rFonts w:ascii="Times New Roman" w:eastAsia="Times New Roman" w:hAnsi="Times New Roman" w:cs="Times New Roman"/>
          <w:sz w:val="24"/>
          <w:szCs w:val="24"/>
          <w:lang w:val="en-US" w:eastAsia="pt-BR"/>
        </w:rPr>
        <w:t>Wiblin</w:t>
      </w:r>
      <w:proofErr w:type="spellEnd"/>
      <w:r w:rsidRPr="00FE3628">
        <w:rPr>
          <w:rFonts w:ascii="Times New Roman" w:eastAsia="Times New Roman" w:hAnsi="Times New Roman" w:cs="Times New Roman"/>
          <w:sz w:val="24"/>
          <w:szCs w:val="24"/>
          <w:lang w:val="en-US" w:eastAsia="pt-BR"/>
        </w:rPr>
        <w:t xml:space="preserve"> RT, Chen YY, David S, et al.</w:t>
      </w:r>
      <w:r w:rsidRPr="00FE3628">
        <w:rPr>
          <w:rFonts w:ascii="Times New Roman" w:eastAsia="Times New Roman" w:hAnsi="Times New Roman" w:cs="Times New Roman"/>
          <w:iCs/>
          <w:sz w:val="24"/>
          <w:szCs w:val="24"/>
          <w:lang w:val="en-US" w:eastAsia="pt-BR"/>
        </w:rPr>
        <w:t xml:space="preserve"> Risk factors for groin wound infection after femoral artery catheterization</w:t>
      </w:r>
      <w:r w:rsidRPr="00FE3628">
        <w:rPr>
          <w:rFonts w:ascii="Times New Roman" w:eastAsia="Times New Roman" w:hAnsi="Times New Roman" w:cs="Times New Roman"/>
          <w:sz w:val="24"/>
          <w:szCs w:val="24"/>
          <w:lang w:val="en-US" w:eastAsia="pt-BR"/>
        </w:rPr>
        <w:t xml:space="preserve">: </w:t>
      </w:r>
      <w:r w:rsidRPr="00FE3628">
        <w:rPr>
          <w:rFonts w:ascii="Times New Roman" w:eastAsia="Times New Roman" w:hAnsi="Times New Roman" w:cs="Times New Roman"/>
          <w:iCs/>
          <w:sz w:val="24"/>
          <w:szCs w:val="24"/>
          <w:lang w:val="en-US" w:eastAsia="pt-BR"/>
        </w:rPr>
        <w:t>a case-control study</w:t>
      </w:r>
      <w:r w:rsidRPr="00FE3628">
        <w:rPr>
          <w:rFonts w:ascii="Times New Roman" w:eastAsia="Times New Roman" w:hAnsi="Times New Roman" w:cs="Times New Roman"/>
          <w:sz w:val="24"/>
          <w:szCs w:val="24"/>
          <w:lang w:val="en-US" w:eastAsia="pt-BR"/>
        </w:rPr>
        <w:t xml:space="preserve">. </w:t>
      </w:r>
      <w:r w:rsidRPr="00FE3628">
        <w:rPr>
          <w:rFonts w:ascii="Times New Roman" w:eastAsia="Times New Roman" w:hAnsi="Times New Roman" w:cs="Times New Roman"/>
          <w:iCs/>
          <w:sz w:val="24"/>
          <w:szCs w:val="24"/>
          <w:lang w:val="en-US" w:eastAsia="pt-BR"/>
        </w:rPr>
        <w:t xml:space="preserve">Infect Control </w:t>
      </w:r>
      <w:proofErr w:type="spellStart"/>
      <w:r w:rsidRPr="00FE3628">
        <w:rPr>
          <w:rFonts w:ascii="Times New Roman" w:eastAsia="Times New Roman" w:hAnsi="Times New Roman" w:cs="Times New Roman"/>
          <w:iCs/>
          <w:sz w:val="24"/>
          <w:szCs w:val="24"/>
          <w:lang w:val="en-US" w:eastAsia="pt-BR"/>
        </w:rPr>
        <w:t>Hosp</w:t>
      </w:r>
      <w:proofErr w:type="spellEnd"/>
      <w:r w:rsidRPr="00FE3628">
        <w:rPr>
          <w:rFonts w:ascii="Times New Roman" w:eastAsia="Times New Roman" w:hAnsi="Times New Roman" w:cs="Times New Roman"/>
          <w:iCs/>
          <w:sz w:val="24"/>
          <w:szCs w:val="24"/>
          <w:lang w:val="en-US" w:eastAsia="pt-BR"/>
        </w:rPr>
        <w:t xml:space="preserve"> </w:t>
      </w:r>
      <w:proofErr w:type="spellStart"/>
      <w:r w:rsidRPr="00FE3628">
        <w:rPr>
          <w:rFonts w:ascii="Times New Roman" w:eastAsia="Times New Roman" w:hAnsi="Times New Roman" w:cs="Times New Roman"/>
          <w:iCs/>
          <w:sz w:val="24"/>
          <w:szCs w:val="24"/>
          <w:lang w:val="en-US" w:eastAsia="pt-BR"/>
        </w:rPr>
        <w:t>Epidemiol</w:t>
      </w:r>
      <w:proofErr w:type="spellEnd"/>
      <w:r w:rsidRPr="00FE3628">
        <w:rPr>
          <w:rFonts w:ascii="Times New Roman" w:eastAsia="Times New Roman" w:hAnsi="Times New Roman" w:cs="Times New Roman"/>
          <w:iCs/>
          <w:sz w:val="24"/>
          <w:szCs w:val="24"/>
          <w:lang w:val="en-US" w:eastAsia="pt-BR"/>
        </w:rPr>
        <w:t xml:space="preserve"> </w:t>
      </w:r>
      <w:r w:rsidRPr="00FE3628">
        <w:rPr>
          <w:rFonts w:ascii="Times New Roman" w:eastAsia="Times New Roman" w:hAnsi="Times New Roman" w:cs="Times New Roman"/>
          <w:sz w:val="24"/>
          <w:szCs w:val="24"/>
          <w:lang w:val="en-US" w:eastAsia="pt-BR"/>
        </w:rPr>
        <w:t>[Internet]. 2006 [</w:t>
      </w:r>
      <w:r w:rsidRPr="00FE3628">
        <w:rPr>
          <w:rFonts w:ascii="Times New Roman" w:eastAsia="Times New Roman" w:hAnsi="Times New Roman" w:cs="Times New Roman"/>
          <w:iCs/>
          <w:sz w:val="24"/>
          <w:szCs w:val="24"/>
          <w:lang w:val="en-US" w:eastAsia="pt-BR"/>
        </w:rPr>
        <w:t>cited</w:t>
      </w:r>
      <w:r w:rsidRPr="00FE3628">
        <w:rPr>
          <w:rFonts w:ascii="Times New Roman" w:eastAsia="Times New Roman" w:hAnsi="Times New Roman" w:cs="Times New Roman"/>
          <w:sz w:val="24"/>
          <w:szCs w:val="24"/>
          <w:lang w:val="en-US" w:eastAsia="pt-BR"/>
        </w:rPr>
        <w:t xml:space="preserve"> 2018 </w:t>
      </w:r>
      <w:r w:rsidRPr="00FE3628">
        <w:rPr>
          <w:rFonts w:ascii="Times New Roman" w:eastAsia="Times New Roman" w:hAnsi="Times New Roman" w:cs="Times New Roman"/>
          <w:iCs/>
          <w:sz w:val="24"/>
          <w:szCs w:val="24"/>
          <w:lang w:val="en-US" w:eastAsia="pt-BR"/>
        </w:rPr>
        <w:t>Jan</w:t>
      </w:r>
      <w:r w:rsidRPr="00FE3628">
        <w:rPr>
          <w:rFonts w:ascii="Times New Roman" w:eastAsia="Times New Roman" w:hAnsi="Times New Roman" w:cs="Times New Roman"/>
          <w:sz w:val="24"/>
          <w:szCs w:val="24"/>
          <w:lang w:val="en-US" w:eastAsia="pt-BR"/>
        </w:rPr>
        <w:t xml:space="preserve"> 5]</w:t>
      </w:r>
      <w:proofErr w:type="gramStart"/>
      <w:r w:rsidRPr="00FE3628">
        <w:rPr>
          <w:rFonts w:ascii="Times New Roman" w:eastAsia="Times New Roman" w:hAnsi="Times New Roman" w:cs="Times New Roman"/>
          <w:sz w:val="24"/>
          <w:szCs w:val="24"/>
          <w:lang w:val="en-US" w:eastAsia="pt-BR"/>
        </w:rPr>
        <w:t>;27</w:t>
      </w:r>
      <w:proofErr w:type="gramEnd"/>
      <w:r w:rsidRPr="00FE3628">
        <w:rPr>
          <w:rFonts w:ascii="Times New Roman" w:eastAsia="Times New Roman" w:hAnsi="Times New Roman" w:cs="Times New Roman"/>
          <w:sz w:val="24"/>
          <w:szCs w:val="24"/>
          <w:lang w:val="en-US" w:eastAsia="pt-BR"/>
        </w:rPr>
        <w:t xml:space="preserve">(1):34-7. </w:t>
      </w:r>
      <w:r w:rsidRPr="00FE3628">
        <w:rPr>
          <w:rFonts w:ascii="Times New Roman" w:eastAsia="Times New Roman" w:hAnsi="Times New Roman" w:cs="Times New Roman"/>
          <w:iCs/>
          <w:sz w:val="24"/>
          <w:szCs w:val="24"/>
          <w:lang w:val="en-US" w:eastAsia="pt-BR"/>
        </w:rPr>
        <w:t>Available from</w:t>
      </w:r>
      <w:r w:rsidRPr="00FE3628">
        <w:rPr>
          <w:rFonts w:ascii="Times New Roman" w:eastAsia="Times New Roman" w:hAnsi="Times New Roman" w:cs="Times New Roman"/>
          <w:sz w:val="24"/>
          <w:szCs w:val="24"/>
          <w:lang w:val="en-US" w:eastAsia="pt-BR"/>
        </w:rPr>
        <w:t xml:space="preserve">: </w:t>
      </w:r>
      <w:hyperlink r:id="rId7" w:history="1">
        <w:r w:rsidRPr="00FE3628">
          <w:rPr>
            <w:rStyle w:val="Hyperlink"/>
            <w:rFonts w:ascii="Times New Roman" w:eastAsia="Times New Roman" w:hAnsi="Times New Roman" w:cs="Times New Roman"/>
            <w:sz w:val="24"/>
            <w:szCs w:val="24"/>
            <w:lang w:val="en-US" w:eastAsia="pt-BR"/>
          </w:rPr>
          <w:t>http://www.journals.uchicago.edu/ICHE/journal/issues/v27n1/2004069/2004069.web.pdf</w:t>
        </w:r>
      </w:hyperlink>
      <w:r w:rsidRPr="00FE3628">
        <w:rPr>
          <w:rFonts w:ascii="Times New Roman" w:eastAsia="Times New Roman" w:hAnsi="Times New Roman" w:cs="Times New Roman"/>
          <w:sz w:val="24"/>
          <w:szCs w:val="24"/>
          <w:lang w:val="en-US" w:eastAsia="pt-BR"/>
        </w:rPr>
        <w:t xml:space="preserve">  </w:t>
      </w:r>
    </w:p>
    <w:p w14:paraId="2F01BA99" w14:textId="77777777" w:rsidR="00C05925" w:rsidRPr="00FE3628" w:rsidRDefault="00C05925" w:rsidP="00C05925">
      <w:pPr>
        <w:spacing w:after="0" w:line="240" w:lineRule="auto"/>
        <w:ind w:left="360"/>
        <w:rPr>
          <w:rFonts w:ascii="Times New Roman" w:eastAsia="Times New Roman" w:hAnsi="Times New Roman" w:cs="Times New Roman"/>
          <w:sz w:val="24"/>
          <w:szCs w:val="24"/>
          <w:lang w:val="en-US" w:eastAsia="pt-BR"/>
        </w:rPr>
      </w:pPr>
    </w:p>
    <w:p w14:paraId="706055F9" w14:textId="77777777" w:rsidR="00C05925" w:rsidRPr="00FE3628" w:rsidRDefault="00C05925" w:rsidP="00C05925">
      <w:pPr>
        <w:spacing w:after="0" w:line="240" w:lineRule="auto"/>
        <w:ind w:left="360"/>
        <w:rPr>
          <w:rFonts w:ascii="Times New Roman" w:eastAsia="Times New Roman" w:hAnsi="Times New Roman" w:cs="Times New Roman"/>
          <w:b/>
          <w:sz w:val="24"/>
          <w:szCs w:val="24"/>
          <w:lang w:eastAsia="pt-BR"/>
        </w:rPr>
      </w:pPr>
      <w:r w:rsidRPr="00FE3628">
        <w:rPr>
          <w:rFonts w:ascii="Times New Roman" w:eastAsia="Times New Roman" w:hAnsi="Times New Roman" w:cs="Times New Roman"/>
          <w:b/>
          <w:sz w:val="24"/>
          <w:szCs w:val="24"/>
          <w:lang w:eastAsia="pt-BR"/>
        </w:rPr>
        <w:t>Artigos em outro idioma</w:t>
      </w:r>
    </w:p>
    <w:p w14:paraId="3ACF1BDB" w14:textId="77777777" w:rsidR="00C05925" w:rsidRPr="00FE3628" w:rsidRDefault="00C05925" w:rsidP="00C05925">
      <w:pPr>
        <w:spacing w:after="0" w:line="240" w:lineRule="auto"/>
        <w:ind w:left="340"/>
        <w:rPr>
          <w:rFonts w:ascii="Times New Roman" w:eastAsia="Times New Roman" w:hAnsi="Times New Roman" w:cs="Times New Roman"/>
          <w:sz w:val="24"/>
          <w:szCs w:val="24"/>
          <w:lang w:eastAsia="pt-BR"/>
        </w:rPr>
      </w:pPr>
      <w:r w:rsidRPr="00FE3628">
        <w:rPr>
          <w:rFonts w:ascii="Times New Roman" w:eastAsia="Times New Roman" w:hAnsi="Times New Roman" w:cs="Times New Roman"/>
          <w:sz w:val="24"/>
          <w:szCs w:val="24"/>
          <w:lang w:eastAsia="pt-BR"/>
        </w:rPr>
        <w:t xml:space="preserve">Cruz MSD, Bernal RTI, Claro RM. </w:t>
      </w:r>
      <w:proofErr w:type="gramStart"/>
      <w:r w:rsidRPr="00FE3628">
        <w:rPr>
          <w:rFonts w:ascii="Times New Roman" w:eastAsia="Times New Roman" w:hAnsi="Times New Roman" w:cs="Times New Roman"/>
          <w:sz w:val="24"/>
          <w:szCs w:val="24"/>
          <w:lang w:eastAsia="pt-BR"/>
        </w:rPr>
        <w:t>[</w:t>
      </w:r>
      <w:proofErr w:type="spellStart"/>
      <w:r w:rsidRPr="00FE3628">
        <w:rPr>
          <w:rFonts w:ascii="Times New Roman" w:eastAsia="Times New Roman" w:hAnsi="Times New Roman" w:cs="Times New Roman"/>
          <w:sz w:val="24"/>
          <w:szCs w:val="24"/>
          <w:lang w:eastAsia="pt-BR"/>
        </w:rPr>
        <w:t>Trends</w:t>
      </w:r>
      <w:proofErr w:type="spellEnd"/>
      <w:r w:rsidRPr="00FE3628">
        <w:rPr>
          <w:rFonts w:ascii="Times New Roman" w:eastAsia="Times New Roman" w:hAnsi="Times New Roman" w:cs="Times New Roman"/>
          <w:sz w:val="24"/>
          <w:szCs w:val="24"/>
          <w:lang w:eastAsia="pt-BR"/>
        </w:rPr>
        <w:t xml:space="preserve"> in </w:t>
      </w:r>
      <w:proofErr w:type="spellStart"/>
      <w:r w:rsidRPr="00FE3628">
        <w:rPr>
          <w:rFonts w:ascii="Times New Roman" w:eastAsia="Times New Roman" w:hAnsi="Times New Roman" w:cs="Times New Roman"/>
          <w:sz w:val="24"/>
          <w:szCs w:val="24"/>
          <w:lang w:eastAsia="pt-BR"/>
        </w:rPr>
        <w:t>leisure</w:t>
      </w:r>
      <w:proofErr w:type="spellEnd"/>
      <w:r w:rsidRPr="00FE3628">
        <w:rPr>
          <w:rFonts w:ascii="Times New Roman" w:eastAsia="Times New Roman" w:hAnsi="Times New Roman" w:cs="Times New Roman"/>
          <w:sz w:val="24"/>
          <w:szCs w:val="24"/>
          <w:lang w:eastAsia="pt-BR"/>
        </w:rPr>
        <w:t xml:space="preserve">-time </w:t>
      </w:r>
      <w:proofErr w:type="spellStart"/>
      <w:r w:rsidRPr="00FE3628">
        <w:rPr>
          <w:rFonts w:ascii="Times New Roman" w:eastAsia="Times New Roman" w:hAnsi="Times New Roman" w:cs="Times New Roman"/>
          <w:sz w:val="24"/>
          <w:szCs w:val="24"/>
          <w:lang w:eastAsia="pt-BR"/>
        </w:rPr>
        <w:t>physical</w:t>
      </w:r>
      <w:proofErr w:type="spellEnd"/>
      <w:r w:rsidRPr="00FE3628">
        <w:rPr>
          <w:rFonts w:ascii="Times New Roman" w:eastAsia="Times New Roman" w:hAnsi="Times New Roman" w:cs="Times New Roman"/>
          <w:sz w:val="24"/>
          <w:szCs w:val="24"/>
          <w:lang w:eastAsia="pt-BR"/>
        </w:rPr>
        <w:t xml:space="preserve"> </w:t>
      </w:r>
      <w:proofErr w:type="spellStart"/>
      <w:r w:rsidRPr="00FE3628">
        <w:rPr>
          <w:rFonts w:ascii="Times New Roman" w:eastAsia="Times New Roman" w:hAnsi="Times New Roman" w:cs="Times New Roman"/>
          <w:sz w:val="24"/>
          <w:szCs w:val="24"/>
          <w:lang w:eastAsia="pt-BR"/>
        </w:rPr>
        <w:t>activity</w:t>
      </w:r>
      <w:proofErr w:type="spellEnd"/>
      <w:r w:rsidRPr="00FE3628">
        <w:rPr>
          <w:rFonts w:ascii="Times New Roman" w:eastAsia="Times New Roman" w:hAnsi="Times New Roman" w:cs="Times New Roman"/>
          <w:sz w:val="24"/>
          <w:szCs w:val="24"/>
          <w:lang w:eastAsia="pt-BR"/>
        </w:rPr>
        <w:t xml:space="preserve"> in</w:t>
      </w:r>
    </w:p>
    <w:p w14:paraId="366C77B3" w14:textId="77777777" w:rsidR="00C05925" w:rsidRPr="00FE3628" w:rsidRDefault="00C05925" w:rsidP="00C05925">
      <w:pPr>
        <w:spacing w:after="0" w:line="240" w:lineRule="auto"/>
        <w:ind w:left="340"/>
        <w:rPr>
          <w:rFonts w:ascii="Times New Roman" w:eastAsia="Times New Roman" w:hAnsi="Times New Roman" w:cs="Times New Roman"/>
          <w:sz w:val="24"/>
          <w:szCs w:val="24"/>
          <w:lang w:eastAsia="pt-BR"/>
        </w:rPr>
      </w:pPr>
      <w:proofErr w:type="spellStart"/>
      <w:r w:rsidRPr="00FE3628">
        <w:rPr>
          <w:rFonts w:ascii="Times New Roman" w:eastAsia="Times New Roman" w:hAnsi="Times New Roman" w:cs="Times New Roman"/>
          <w:sz w:val="24"/>
          <w:szCs w:val="24"/>
          <w:lang w:eastAsia="pt-BR"/>
        </w:rPr>
        <w:t>Brazilian</w:t>
      </w:r>
      <w:proofErr w:type="spellEnd"/>
      <w:r w:rsidRPr="00FE3628">
        <w:rPr>
          <w:rFonts w:ascii="Times New Roman" w:eastAsia="Times New Roman" w:hAnsi="Times New Roman" w:cs="Times New Roman"/>
          <w:sz w:val="24"/>
          <w:szCs w:val="24"/>
          <w:lang w:eastAsia="pt-BR"/>
        </w:rPr>
        <w:t xml:space="preserve"> </w:t>
      </w:r>
      <w:proofErr w:type="spellStart"/>
      <w:r w:rsidRPr="00FE3628">
        <w:rPr>
          <w:rFonts w:ascii="Times New Roman" w:eastAsia="Times New Roman" w:hAnsi="Times New Roman" w:cs="Times New Roman"/>
          <w:sz w:val="24"/>
          <w:szCs w:val="24"/>
          <w:lang w:eastAsia="pt-BR"/>
        </w:rPr>
        <w:t>adults</w:t>
      </w:r>
      <w:proofErr w:type="spellEnd"/>
      <w:r w:rsidRPr="00FE3628">
        <w:rPr>
          <w:rFonts w:ascii="Times New Roman" w:eastAsia="Times New Roman" w:hAnsi="Times New Roman" w:cs="Times New Roman"/>
          <w:sz w:val="24"/>
          <w:szCs w:val="24"/>
          <w:lang w:eastAsia="pt-BR"/>
        </w:rPr>
        <w:t xml:space="preserve"> (2006-2016)]</w:t>
      </w:r>
      <w:proofErr w:type="gramEnd"/>
      <w:r w:rsidRPr="00FE3628">
        <w:rPr>
          <w:rFonts w:ascii="Times New Roman" w:eastAsia="Times New Roman" w:hAnsi="Times New Roman" w:cs="Times New Roman"/>
          <w:sz w:val="24"/>
          <w:szCs w:val="24"/>
          <w:lang w:eastAsia="pt-BR"/>
        </w:rPr>
        <w:t xml:space="preserve">. </w:t>
      </w:r>
      <w:proofErr w:type="spellStart"/>
      <w:proofErr w:type="gramStart"/>
      <w:r w:rsidRPr="00FE3628">
        <w:rPr>
          <w:rFonts w:ascii="Times New Roman" w:eastAsia="Times New Roman" w:hAnsi="Times New Roman" w:cs="Times New Roman"/>
          <w:sz w:val="24"/>
          <w:szCs w:val="24"/>
          <w:lang w:eastAsia="pt-BR"/>
        </w:rPr>
        <w:t>Cad</w:t>
      </w:r>
      <w:proofErr w:type="spellEnd"/>
      <w:proofErr w:type="gramEnd"/>
      <w:r w:rsidRPr="00FE3628">
        <w:rPr>
          <w:rFonts w:ascii="Times New Roman" w:eastAsia="Times New Roman" w:hAnsi="Times New Roman" w:cs="Times New Roman"/>
          <w:sz w:val="24"/>
          <w:szCs w:val="24"/>
          <w:lang w:eastAsia="pt-BR"/>
        </w:rPr>
        <w:t xml:space="preserve"> </w:t>
      </w:r>
      <w:proofErr w:type="spellStart"/>
      <w:r w:rsidRPr="00FE3628">
        <w:rPr>
          <w:rFonts w:ascii="Times New Roman" w:eastAsia="Times New Roman" w:hAnsi="Times New Roman" w:cs="Times New Roman"/>
          <w:sz w:val="24"/>
          <w:szCs w:val="24"/>
          <w:lang w:eastAsia="pt-BR"/>
        </w:rPr>
        <w:t>Saude</w:t>
      </w:r>
      <w:proofErr w:type="spellEnd"/>
      <w:r w:rsidRPr="00FE3628">
        <w:rPr>
          <w:rFonts w:ascii="Times New Roman" w:eastAsia="Times New Roman" w:hAnsi="Times New Roman" w:cs="Times New Roman"/>
          <w:sz w:val="24"/>
          <w:szCs w:val="24"/>
          <w:lang w:eastAsia="pt-BR"/>
        </w:rPr>
        <w:t xml:space="preserve"> Publica. 2018. </w:t>
      </w:r>
      <w:proofErr w:type="gramStart"/>
      <w:r w:rsidRPr="00FE3628">
        <w:rPr>
          <w:rFonts w:ascii="Times New Roman" w:eastAsia="Times New Roman" w:hAnsi="Times New Roman" w:cs="Times New Roman"/>
          <w:sz w:val="24"/>
          <w:szCs w:val="24"/>
          <w:lang w:eastAsia="pt-BR"/>
        </w:rPr>
        <w:t>22;</w:t>
      </w:r>
      <w:proofErr w:type="gramEnd"/>
      <w:r w:rsidRPr="00FE3628">
        <w:rPr>
          <w:rFonts w:ascii="Times New Roman" w:eastAsia="Times New Roman" w:hAnsi="Times New Roman" w:cs="Times New Roman"/>
          <w:sz w:val="24"/>
          <w:szCs w:val="24"/>
          <w:lang w:eastAsia="pt-BR"/>
        </w:rPr>
        <w:t xml:space="preserve">34(10):e00114817. </w:t>
      </w:r>
      <w:proofErr w:type="spellStart"/>
      <w:proofErr w:type="gramStart"/>
      <w:r w:rsidRPr="00FE3628">
        <w:rPr>
          <w:rFonts w:ascii="Times New Roman" w:eastAsia="Times New Roman" w:hAnsi="Times New Roman" w:cs="Times New Roman"/>
          <w:sz w:val="24"/>
          <w:szCs w:val="24"/>
          <w:lang w:eastAsia="pt-BR"/>
        </w:rPr>
        <w:t>doi</w:t>
      </w:r>
      <w:proofErr w:type="spellEnd"/>
      <w:proofErr w:type="gramEnd"/>
      <w:r w:rsidRPr="00FE3628">
        <w:rPr>
          <w:rFonts w:ascii="Times New Roman" w:eastAsia="Times New Roman" w:hAnsi="Times New Roman" w:cs="Times New Roman"/>
          <w:sz w:val="24"/>
          <w:szCs w:val="24"/>
          <w:lang w:eastAsia="pt-BR"/>
        </w:rPr>
        <w:t xml:space="preserve">: 10.1590/0102-311X00114817 </w:t>
      </w:r>
      <w:proofErr w:type="spellStart"/>
      <w:r w:rsidRPr="00FE3628">
        <w:rPr>
          <w:rFonts w:ascii="Times New Roman" w:eastAsia="Times New Roman" w:hAnsi="Times New Roman" w:cs="Times New Roman"/>
          <w:sz w:val="24"/>
          <w:szCs w:val="24"/>
          <w:lang w:eastAsia="pt-BR"/>
        </w:rPr>
        <w:t>Portuguese</w:t>
      </w:r>
      <w:proofErr w:type="spellEnd"/>
      <w:r w:rsidRPr="00FE3628">
        <w:rPr>
          <w:rFonts w:ascii="Times New Roman" w:eastAsia="Times New Roman" w:hAnsi="Times New Roman" w:cs="Times New Roman"/>
          <w:sz w:val="24"/>
          <w:szCs w:val="24"/>
          <w:lang w:eastAsia="pt-BR"/>
        </w:rPr>
        <w:t>.</w:t>
      </w:r>
    </w:p>
    <w:p w14:paraId="7A38F161" w14:textId="77777777" w:rsidR="00C05925" w:rsidRPr="00FE3628" w:rsidRDefault="00C05925" w:rsidP="00C05925">
      <w:pPr>
        <w:spacing w:after="0" w:line="240" w:lineRule="auto"/>
        <w:ind w:left="340"/>
        <w:rPr>
          <w:rFonts w:ascii="Times New Roman" w:eastAsia="Times New Roman" w:hAnsi="Times New Roman" w:cs="Times New Roman"/>
          <w:sz w:val="24"/>
          <w:szCs w:val="24"/>
          <w:lang w:eastAsia="pt-BR"/>
        </w:rPr>
      </w:pPr>
    </w:p>
    <w:p w14:paraId="759110E5" w14:textId="77777777" w:rsidR="00C05925" w:rsidRPr="00FE3628" w:rsidRDefault="00C05925" w:rsidP="00C05925">
      <w:pPr>
        <w:spacing w:after="0" w:line="240" w:lineRule="auto"/>
        <w:ind w:left="340"/>
        <w:rPr>
          <w:rFonts w:ascii="Times New Roman" w:eastAsia="Times New Roman" w:hAnsi="Times New Roman" w:cs="Times New Roman"/>
          <w:b/>
          <w:sz w:val="24"/>
          <w:szCs w:val="24"/>
          <w:lang w:eastAsia="pt-BR"/>
        </w:rPr>
      </w:pPr>
      <w:r w:rsidRPr="00FE3628">
        <w:rPr>
          <w:rFonts w:ascii="Times New Roman" w:eastAsia="Times New Roman" w:hAnsi="Times New Roman" w:cs="Times New Roman"/>
          <w:b/>
          <w:sz w:val="24"/>
          <w:szCs w:val="24"/>
          <w:lang w:eastAsia="pt-BR"/>
        </w:rPr>
        <w:t>Livro</w:t>
      </w:r>
    </w:p>
    <w:p w14:paraId="5942085E" w14:textId="3AB96565" w:rsidR="00C05925" w:rsidRPr="00FE3628" w:rsidRDefault="00C05925" w:rsidP="00C05925">
      <w:pPr>
        <w:spacing w:after="0" w:line="240" w:lineRule="auto"/>
        <w:ind w:left="340"/>
        <w:rPr>
          <w:rFonts w:ascii="Times New Roman" w:eastAsia="Times New Roman" w:hAnsi="Times New Roman" w:cs="Times New Roman"/>
          <w:sz w:val="24"/>
          <w:szCs w:val="24"/>
          <w:lang w:val="en-US" w:eastAsia="pt-BR"/>
        </w:rPr>
      </w:pPr>
      <w:r w:rsidRPr="00FE3628">
        <w:rPr>
          <w:rFonts w:ascii="Times New Roman" w:eastAsia="Times New Roman" w:hAnsi="Times New Roman" w:cs="Times New Roman"/>
          <w:sz w:val="24"/>
          <w:szCs w:val="24"/>
          <w:lang w:val="en-US" w:eastAsia="pt-BR"/>
        </w:rPr>
        <w:t xml:space="preserve">Jenkins PF. </w:t>
      </w:r>
      <w:r w:rsidRPr="00FE3628">
        <w:rPr>
          <w:rFonts w:ascii="Times New Roman" w:eastAsia="Times New Roman" w:hAnsi="Times New Roman" w:cs="Times New Roman"/>
          <w:iCs/>
          <w:sz w:val="24"/>
          <w:szCs w:val="24"/>
          <w:lang w:val="en-US" w:eastAsia="pt-BR"/>
        </w:rPr>
        <w:t>Making sense of the chest x-ray: a hands-on guide</w:t>
      </w:r>
      <w:r w:rsidRPr="00FE3628">
        <w:rPr>
          <w:rFonts w:ascii="Times New Roman" w:eastAsia="Times New Roman" w:hAnsi="Times New Roman" w:cs="Times New Roman"/>
          <w:sz w:val="24"/>
          <w:szCs w:val="24"/>
          <w:lang w:val="en-US" w:eastAsia="pt-BR"/>
        </w:rPr>
        <w:t xml:space="preserve">. New York: Oxford University Press; 2005. </w:t>
      </w:r>
      <w:proofErr w:type="gramStart"/>
      <w:r w:rsidRPr="00FE3628">
        <w:rPr>
          <w:rFonts w:ascii="Times New Roman" w:eastAsia="Times New Roman" w:hAnsi="Times New Roman" w:cs="Times New Roman"/>
          <w:sz w:val="24"/>
          <w:szCs w:val="24"/>
          <w:lang w:val="en-US" w:eastAsia="pt-BR"/>
        </w:rPr>
        <w:t>194 p.</w:t>
      </w:r>
      <w:proofErr w:type="gramEnd"/>
    </w:p>
    <w:p w14:paraId="7573A9C8" w14:textId="32B77819" w:rsidR="0042674E" w:rsidRPr="00FE3628" w:rsidRDefault="0042674E" w:rsidP="00C05925">
      <w:pPr>
        <w:spacing w:after="0" w:line="240" w:lineRule="auto"/>
        <w:ind w:left="340"/>
        <w:rPr>
          <w:rFonts w:ascii="Times New Roman" w:eastAsia="Times New Roman" w:hAnsi="Times New Roman" w:cs="Times New Roman"/>
          <w:sz w:val="24"/>
          <w:szCs w:val="24"/>
          <w:lang w:val="en-US" w:eastAsia="pt-BR"/>
        </w:rPr>
      </w:pPr>
    </w:p>
    <w:p w14:paraId="30A6CADC" w14:textId="77777777" w:rsidR="0042674E" w:rsidRPr="00FE3628" w:rsidRDefault="0042674E" w:rsidP="00994778">
      <w:pPr>
        <w:spacing w:after="0" w:line="240" w:lineRule="auto"/>
        <w:ind w:left="284"/>
        <w:jc w:val="both"/>
        <w:rPr>
          <w:rFonts w:ascii="Verdana" w:eastAsia="Times New Roman" w:hAnsi="Verdana" w:cs="Times New Roman"/>
          <w:b/>
          <w:bCs/>
          <w:sz w:val="20"/>
          <w:szCs w:val="20"/>
          <w:lang w:val="en-US" w:eastAsia="pt-BR"/>
        </w:rPr>
      </w:pPr>
      <w:proofErr w:type="spellStart"/>
      <w:r w:rsidRPr="00FE3628">
        <w:rPr>
          <w:rFonts w:ascii="Verdana" w:eastAsia="Times New Roman" w:hAnsi="Verdana" w:cs="Times New Roman"/>
          <w:b/>
          <w:bCs/>
          <w:sz w:val="20"/>
          <w:szCs w:val="20"/>
          <w:lang w:val="en-US" w:eastAsia="pt-BR"/>
        </w:rPr>
        <w:t>Livro</w:t>
      </w:r>
      <w:proofErr w:type="spellEnd"/>
      <w:r w:rsidRPr="00FE3628">
        <w:rPr>
          <w:rFonts w:ascii="Verdana" w:eastAsia="Times New Roman" w:hAnsi="Verdana" w:cs="Times New Roman"/>
          <w:b/>
          <w:bCs/>
          <w:sz w:val="20"/>
          <w:szCs w:val="20"/>
          <w:lang w:val="en-US" w:eastAsia="pt-BR"/>
        </w:rPr>
        <w:t xml:space="preserve"> </w:t>
      </w:r>
      <w:proofErr w:type="spellStart"/>
      <w:proofErr w:type="gramStart"/>
      <w:r w:rsidRPr="00FE3628">
        <w:rPr>
          <w:rFonts w:ascii="Verdana" w:eastAsia="Times New Roman" w:hAnsi="Verdana" w:cs="Times New Roman"/>
          <w:b/>
          <w:bCs/>
          <w:sz w:val="20"/>
          <w:szCs w:val="20"/>
          <w:lang w:val="en-US" w:eastAsia="pt-BR"/>
        </w:rPr>
        <w:t>na</w:t>
      </w:r>
      <w:proofErr w:type="spellEnd"/>
      <w:proofErr w:type="gramEnd"/>
      <w:r w:rsidRPr="00FE3628">
        <w:rPr>
          <w:rFonts w:ascii="Verdana" w:eastAsia="Times New Roman" w:hAnsi="Verdana" w:cs="Times New Roman"/>
          <w:b/>
          <w:bCs/>
          <w:sz w:val="20"/>
          <w:szCs w:val="20"/>
          <w:lang w:val="en-US" w:eastAsia="pt-BR"/>
        </w:rPr>
        <w:t xml:space="preserve"> Internet</w:t>
      </w:r>
    </w:p>
    <w:p w14:paraId="09C136E9" w14:textId="77777777" w:rsidR="0042674E" w:rsidRPr="00994778" w:rsidRDefault="0042674E" w:rsidP="00994778">
      <w:pPr>
        <w:spacing w:after="0" w:line="240" w:lineRule="auto"/>
        <w:ind w:left="340"/>
        <w:rPr>
          <w:rFonts w:ascii="Times New Roman" w:eastAsia="Times New Roman" w:hAnsi="Times New Roman" w:cs="Times New Roman"/>
          <w:sz w:val="24"/>
          <w:szCs w:val="24"/>
          <w:lang w:val="en-US" w:eastAsia="pt-BR"/>
        </w:rPr>
      </w:pPr>
      <w:proofErr w:type="gramStart"/>
      <w:r w:rsidRPr="00994778">
        <w:rPr>
          <w:rFonts w:ascii="Times New Roman" w:eastAsia="Times New Roman" w:hAnsi="Times New Roman" w:cs="Times New Roman"/>
          <w:sz w:val="24"/>
          <w:szCs w:val="24"/>
          <w:lang w:val="en-US" w:eastAsia="pt-BR"/>
        </w:rPr>
        <w:t>Higgins JP, Green S, editors.</w:t>
      </w:r>
      <w:proofErr w:type="gramEnd"/>
      <w:r w:rsidRPr="00994778">
        <w:rPr>
          <w:rFonts w:ascii="Times New Roman" w:eastAsia="Times New Roman" w:hAnsi="Times New Roman" w:cs="Times New Roman"/>
          <w:sz w:val="24"/>
          <w:szCs w:val="24"/>
          <w:lang w:val="en-US" w:eastAsia="pt-BR"/>
        </w:rPr>
        <w:t xml:space="preserve"> Cochrane handbook for systematic reviews of interventions [Internet].Version 4.2.6.Chichester (UK): John Wiley &amp; Sons, Ltd.; 2006 [cited 2018 Oct 15]. 257 p. Available from: </w:t>
      </w:r>
      <w:hyperlink r:id="rId8" w:history="1">
        <w:r w:rsidRPr="00994778">
          <w:rPr>
            <w:rFonts w:ascii="Times New Roman" w:eastAsia="Times New Roman" w:hAnsi="Times New Roman" w:cs="Times New Roman"/>
            <w:sz w:val="24"/>
            <w:szCs w:val="24"/>
            <w:lang w:val="en-US" w:eastAsia="pt-BR"/>
          </w:rPr>
          <w:t>http://www.cochrane.org/resources/handbook/handbook.pdf</w:t>
        </w:r>
      </w:hyperlink>
    </w:p>
    <w:p w14:paraId="54644C14" w14:textId="77777777" w:rsidR="0042674E" w:rsidRPr="00994778" w:rsidRDefault="0042674E" w:rsidP="00994778">
      <w:pPr>
        <w:spacing w:after="0" w:line="240" w:lineRule="auto"/>
        <w:ind w:left="340"/>
        <w:rPr>
          <w:rFonts w:ascii="Times New Roman" w:eastAsia="Times New Roman" w:hAnsi="Times New Roman" w:cs="Times New Roman"/>
          <w:sz w:val="24"/>
          <w:szCs w:val="24"/>
          <w:lang w:val="en-US" w:eastAsia="pt-BR"/>
        </w:rPr>
      </w:pPr>
    </w:p>
    <w:p w14:paraId="26C78764" w14:textId="77777777" w:rsidR="0042674E" w:rsidRPr="00FE3628" w:rsidRDefault="0042674E" w:rsidP="00994778">
      <w:pPr>
        <w:shd w:val="clear" w:color="auto" w:fill="FFFFFF"/>
        <w:spacing w:after="0" w:line="240" w:lineRule="auto"/>
        <w:ind w:left="284"/>
        <w:jc w:val="both"/>
        <w:rPr>
          <w:rFonts w:ascii="Verdana" w:hAnsi="Verdana"/>
          <w:b/>
          <w:bCs/>
          <w:i/>
          <w:iCs/>
          <w:sz w:val="20"/>
          <w:szCs w:val="20"/>
        </w:rPr>
      </w:pPr>
      <w:bookmarkStart w:id="1" w:name="_GoBack"/>
      <w:bookmarkEnd w:id="1"/>
      <w:proofErr w:type="spellStart"/>
      <w:r w:rsidRPr="00FE3628">
        <w:rPr>
          <w:rFonts w:ascii="Verdana" w:hAnsi="Verdana"/>
          <w:b/>
          <w:bCs/>
          <w:i/>
          <w:iCs/>
          <w:sz w:val="20"/>
          <w:szCs w:val="20"/>
        </w:rPr>
        <w:t>Preprint</w:t>
      </w:r>
      <w:proofErr w:type="spellEnd"/>
    </w:p>
    <w:p w14:paraId="4FA1BEED" w14:textId="77777777" w:rsidR="0042674E" w:rsidRPr="00FE3628" w:rsidRDefault="0042674E" w:rsidP="0042674E">
      <w:pPr>
        <w:shd w:val="clear" w:color="auto" w:fill="FFFFFF"/>
        <w:spacing w:after="0" w:line="240" w:lineRule="auto"/>
        <w:ind w:left="426"/>
        <w:jc w:val="both"/>
        <w:rPr>
          <w:rFonts w:ascii="Verdana" w:hAnsi="Verdana"/>
          <w:sz w:val="20"/>
          <w:szCs w:val="20"/>
          <w:lang w:val="en-US"/>
        </w:rPr>
      </w:pPr>
      <w:proofErr w:type="spellStart"/>
      <w:r w:rsidRPr="00FE3628">
        <w:rPr>
          <w:rFonts w:ascii="Verdana" w:hAnsi="Verdana"/>
          <w:sz w:val="20"/>
          <w:szCs w:val="20"/>
        </w:rPr>
        <w:lastRenderedPageBreak/>
        <w:t>Lavorato</w:t>
      </w:r>
      <w:proofErr w:type="spellEnd"/>
      <w:r w:rsidRPr="00FE3628">
        <w:rPr>
          <w:rFonts w:ascii="Verdana" w:hAnsi="Verdana"/>
          <w:sz w:val="20"/>
          <w:szCs w:val="20"/>
        </w:rPr>
        <w:t xml:space="preserve"> Neto G, Rodrigues L, Silva DARD, </w:t>
      </w:r>
      <w:proofErr w:type="spellStart"/>
      <w:r w:rsidRPr="00FE3628">
        <w:rPr>
          <w:rFonts w:ascii="Verdana" w:hAnsi="Verdana"/>
          <w:sz w:val="20"/>
          <w:szCs w:val="20"/>
        </w:rPr>
        <w:t>Turato</w:t>
      </w:r>
      <w:proofErr w:type="spellEnd"/>
      <w:r w:rsidRPr="00FE3628">
        <w:rPr>
          <w:rFonts w:ascii="Verdana" w:hAnsi="Verdana"/>
          <w:sz w:val="20"/>
          <w:szCs w:val="20"/>
        </w:rPr>
        <w:t xml:space="preserve"> ER, Campos CJG. </w:t>
      </w:r>
      <w:proofErr w:type="gramStart"/>
      <w:r w:rsidRPr="00FE3628">
        <w:rPr>
          <w:rFonts w:ascii="Verdana" w:hAnsi="Verdana"/>
          <w:sz w:val="20"/>
          <w:szCs w:val="20"/>
          <w:lang w:val="en-US"/>
        </w:rPr>
        <w:t>Spirituality review on mental health and psychiatric nursing.</w:t>
      </w:r>
      <w:proofErr w:type="gramEnd"/>
      <w:r w:rsidRPr="00FE3628">
        <w:rPr>
          <w:rFonts w:ascii="Verdana" w:hAnsi="Verdana"/>
          <w:sz w:val="20"/>
          <w:szCs w:val="20"/>
          <w:lang w:val="en-US"/>
        </w:rPr>
        <w:t xml:space="preserve"> </w:t>
      </w:r>
      <w:proofErr w:type="spellStart"/>
      <w:proofErr w:type="gramStart"/>
      <w:r w:rsidRPr="00FE3628">
        <w:rPr>
          <w:rFonts w:ascii="Verdana" w:hAnsi="Verdana"/>
          <w:sz w:val="20"/>
          <w:szCs w:val="20"/>
          <w:lang w:val="en-US"/>
        </w:rPr>
        <w:t>Medrxiv</w:t>
      </w:r>
      <w:proofErr w:type="spellEnd"/>
      <w:r w:rsidRPr="00FE3628">
        <w:rPr>
          <w:rFonts w:ascii="Verdana" w:hAnsi="Verdana"/>
          <w:sz w:val="20"/>
          <w:szCs w:val="20"/>
          <w:lang w:val="en-US"/>
        </w:rPr>
        <w:t>.</w:t>
      </w:r>
      <w:proofErr w:type="gramEnd"/>
      <w:r w:rsidRPr="00FE3628">
        <w:rPr>
          <w:rFonts w:ascii="Verdana" w:hAnsi="Verdana"/>
          <w:sz w:val="20"/>
          <w:szCs w:val="20"/>
          <w:lang w:val="en-US"/>
        </w:rPr>
        <w:t xml:space="preserve"> 2018. </w:t>
      </w:r>
      <w:proofErr w:type="gramStart"/>
      <w:r w:rsidRPr="00FE3628">
        <w:rPr>
          <w:rFonts w:ascii="Verdana" w:hAnsi="Verdana"/>
          <w:sz w:val="20"/>
          <w:szCs w:val="20"/>
          <w:lang w:val="en-US"/>
        </w:rPr>
        <w:t>Preprint(</w:t>
      </w:r>
      <w:proofErr w:type="gramEnd"/>
      <w:r w:rsidRPr="00FE3628">
        <w:rPr>
          <w:rFonts w:ascii="Verdana" w:hAnsi="Verdana"/>
          <w:sz w:val="20"/>
          <w:szCs w:val="20"/>
          <w:lang w:val="en-US"/>
        </w:rPr>
        <w:t xml:space="preserve">v.2) [cited 2019 Oct 12]. </w:t>
      </w:r>
      <w:proofErr w:type="spellStart"/>
      <w:proofErr w:type="gramStart"/>
      <w:r w:rsidRPr="00FE3628">
        <w:rPr>
          <w:rFonts w:ascii="Verdana" w:hAnsi="Verdana"/>
          <w:sz w:val="20"/>
          <w:szCs w:val="20"/>
          <w:lang w:val="en-US"/>
        </w:rPr>
        <w:t>doi</w:t>
      </w:r>
      <w:proofErr w:type="spellEnd"/>
      <w:proofErr w:type="gramEnd"/>
      <w:r w:rsidRPr="00FE3628">
        <w:rPr>
          <w:rFonts w:ascii="Verdana" w:hAnsi="Verdana"/>
          <w:sz w:val="20"/>
          <w:szCs w:val="20"/>
          <w:lang w:val="en-US"/>
        </w:rPr>
        <w:t>: 10.1590/0034-7167-2016-0429.</w:t>
      </w:r>
    </w:p>
    <w:p w14:paraId="0B265B66" w14:textId="77777777" w:rsidR="0042674E" w:rsidRPr="00FE3628" w:rsidRDefault="0042674E" w:rsidP="0042674E">
      <w:pPr>
        <w:shd w:val="clear" w:color="auto" w:fill="FFFFFF"/>
        <w:ind w:left="426"/>
        <w:jc w:val="both"/>
        <w:rPr>
          <w:rFonts w:ascii="Verdana" w:hAnsi="Verdana"/>
          <w:sz w:val="20"/>
          <w:szCs w:val="20"/>
          <w:lang w:val="en-US"/>
        </w:rPr>
      </w:pPr>
    </w:p>
    <w:p w14:paraId="598D0E9A" w14:textId="77777777" w:rsidR="0042674E" w:rsidRPr="00FE3628" w:rsidRDefault="0042674E" w:rsidP="0042674E">
      <w:pPr>
        <w:shd w:val="clear" w:color="auto" w:fill="FFFFFF"/>
        <w:spacing w:after="0" w:line="240" w:lineRule="auto"/>
        <w:ind w:left="426"/>
        <w:jc w:val="both"/>
        <w:rPr>
          <w:rFonts w:ascii="Verdana" w:hAnsi="Verdana"/>
          <w:b/>
          <w:bCs/>
          <w:sz w:val="20"/>
          <w:szCs w:val="20"/>
          <w:lang w:val="en-US"/>
        </w:rPr>
      </w:pPr>
      <w:proofErr w:type="spellStart"/>
      <w:r w:rsidRPr="00FE3628">
        <w:rPr>
          <w:rFonts w:ascii="Verdana" w:hAnsi="Verdana"/>
          <w:b/>
          <w:bCs/>
          <w:sz w:val="20"/>
          <w:szCs w:val="20"/>
          <w:lang w:val="en-US"/>
        </w:rPr>
        <w:t>Vídeos</w:t>
      </w:r>
      <w:proofErr w:type="spellEnd"/>
    </w:p>
    <w:p w14:paraId="13760CC7" w14:textId="77777777" w:rsidR="0042674E" w:rsidRPr="00FE3628" w:rsidRDefault="0042674E" w:rsidP="0042674E">
      <w:pPr>
        <w:shd w:val="clear" w:color="auto" w:fill="FFFFFF"/>
        <w:spacing w:after="0" w:line="240" w:lineRule="auto"/>
        <w:ind w:left="426"/>
        <w:jc w:val="both"/>
        <w:rPr>
          <w:rFonts w:ascii="Verdana" w:hAnsi="Verdana"/>
          <w:sz w:val="20"/>
          <w:szCs w:val="20"/>
          <w:lang w:val="en-US"/>
        </w:rPr>
      </w:pPr>
      <w:r w:rsidRPr="00FE3628">
        <w:rPr>
          <w:rFonts w:ascii="Verdana" w:hAnsi="Verdana"/>
          <w:b/>
          <w:bCs/>
          <w:sz w:val="20"/>
          <w:szCs w:val="20"/>
          <w:lang w:val="en-US"/>
        </w:rPr>
        <w:t xml:space="preserve">No </w:t>
      </w:r>
      <w:proofErr w:type="spellStart"/>
      <w:r w:rsidRPr="00FE3628">
        <w:rPr>
          <w:rFonts w:ascii="Verdana" w:hAnsi="Verdana"/>
          <w:b/>
          <w:bCs/>
          <w:sz w:val="20"/>
          <w:szCs w:val="20"/>
          <w:lang w:val="en-US"/>
        </w:rPr>
        <w:t>Youtube</w:t>
      </w:r>
      <w:proofErr w:type="spellEnd"/>
      <w:r w:rsidRPr="00FE3628">
        <w:rPr>
          <w:rFonts w:ascii="Verdana" w:hAnsi="Verdana"/>
          <w:b/>
          <w:bCs/>
          <w:sz w:val="20"/>
          <w:szCs w:val="20"/>
          <w:lang w:val="en-US"/>
        </w:rPr>
        <w:t>:</w:t>
      </w:r>
      <w:r w:rsidRPr="00FE3628">
        <w:rPr>
          <w:rFonts w:ascii="Verdana" w:hAnsi="Verdana"/>
          <w:sz w:val="20"/>
          <w:szCs w:val="20"/>
          <w:lang w:val="en-US"/>
        </w:rPr>
        <w:t xml:space="preserve"> </w:t>
      </w:r>
      <w:proofErr w:type="spellStart"/>
      <w:r w:rsidRPr="00FE3628">
        <w:rPr>
          <w:rFonts w:ascii="Verdana" w:hAnsi="Verdana"/>
          <w:sz w:val="20"/>
          <w:szCs w:val="20"/>
          <w:lang w:val="en-US"/>
        </w:rPr>
        <w:t>Viseu</w:t>
      </w:r>
      <w:proofErr w:type="spellEnd"/>
      <w:r w:rsidRPr="00FE3628">
        <w:rPr>
          <w:rFonts w:ascii="Verdana" w:hAnsi="Verdana"/>
          <w:sz w:val="20"/>
          <w:szCs w:val="20"/>
          <w:lang w:val="en-US"/>
        </w:rPr>
        <w:t xml:space="preserve"> Now. </w:t>
      </w:r>
      <w:proofErr w:type="spellStart"/>
      <w:r w:rsidRPr="00FE3628">
        <w:rPr>
          <w:rFonts w:ascii="Verdana" w:hAnsi="Verdana"/>
          <w:sz w:val="20"/>
          <w:szCs w:val="20"/>
          <w:lang w:val="en-US"/>
        </w:rPr>
        <w:t>Entrevista</w:t>
      </w:r>
      <w:proofErr w:type="spellEnd"/>
      <w:r w:rsidRPr="00FE3628">
        <w:rPr>
          <w:rFonts w:ascii="Verdana" w:hAnsi="Verdana"/>
          <w:sz w:val="20"/>
          <w:szCs w:val="20"/>
          <w:lang w:val="en-US"/>
        </w:rPr>
        <w:t xml:space="preserve"> Marco Machado, </w:t>
      </w:r>
      <w:proofErr w:type="spellStart"/>
      <w:r w:rsidRPr="00FE3628">
        <w:rPr>
          <w:rFonts w:ascii="Verdana" w:hAnsi="Verdana"/>
          <w:sz w:val="20"/>
          <w:szCs w:val="20"/>
          <w:lang w:val="en-US"/>
        </w:rPr>
        <w:t>enfermeiro</w:t>
      </w:r>
      <w:proofErr w:type="spellEnd"/>
      <w:r w:rsidRPr="00FE3628">
        <w:rPr>
          <w:rFonts w:ascii="Verdana" w:hAnsi="Verdana"/>
          <w:sz w:val="20"/>
          <w:szCs w:val="20"/>
          <w:lang w:val="en-US"/>
        </w:rPr>
        <w:t xml:space="preserve"> </w:t>
      </w:r>
      <w:proofErr w:type="spellStart"/>
      <w:r w:rsidRPr="00FE3628">
        <w:rPr>
          <w:rFonts w:ascii="Verdana" w:hAnsi="Verdana"/>
          <w:sz w:val="20"/>
          <w:szCs w:val="20"/>
          <w:lang w:val="en-US"/>
        </w:rPr>
        <w:t>em</w:t>
      </w:r>
      <w:proofErr w:type="spellEnd"/>
      <w:r w:rsidRPr="00FE3628">
        <w:rPr>
          <w:rFonts w:ascii="Verdana" w:hAnsi="Verdana"/>
          <w:sz w:val="20"/>
          <w:szCs w:val="20"/>
          <w:lang w:val="en-US"/>
        </w:rPr>
        <w:t xml:space="preserve"> </w:t>
      </w:r>
      <w:proofErr w:type="spellStart"/>
      <w:r w:rsidRPr="00FE3628">
        <w:rPr>
          <w:rFonts w:ascii="Verdana" w:hAnsi="Verdana"/>
          <w:sz w:val="20"/>
          <w:szCs w:val="20"/>
          <w:lang w:val="en-US"/>
        </w:rPr>
        <w:t>Londres</w:t>
      </w:r>
      <w:proofErr w:type="spellEnd"/>
      <w:r w:rsidRPr="00FE3628">
        <w:rPr>
          <w:rFonts w:ascii="Verdana" w:hAnsi="Verdana"/>
          <w:sz w:val="20"/>
          <w:szCs w:val="20"/>
          <w:lang w:val="en-US"/>
        </w:rPr>
        <w:t xml:space="preserve"> [Internet]. </w:t>
      </w:r>
      <w:proofErr w:type="spellStart"/>
      <w:r w:rsidRPr="00FE3628">
        <w:rPr>
          <w:rFonts w:ascii="Verdana" w:hAnsi="Verdana"/>
          <w:sz w:val="20"/>
          <w:szCs w:val="20"/>
          <w:lang w:val="en-US"/>
        </w:rPr>
        <w:t>Viseu</w:t>
      </w:r>
      <w:proofErr w:type="spellEnd"/>
      <w:r w:rsidRPr="00FE3628">
        <w:rPr>
          <w:rFonts w:ascii="Verdana" w:hAnsi="Verdana"/>
          <w:sz w:val="20"/>
          <w:szCs w:val="20"/>
          <w:lang w:val="en-US"/>
        </w:rPr>
        <w:t xml:space="preserve"> Now; 2020 Mar 24. [</w:t>
      </w:r>
      <w:proofErr w:type="gramStart"/>
      <w:r w:rsidRPr="00FE3628">
        <w:rPr>
          <w:rFonts w:ascii="Verdana" w:hAnsi="Verdana"/>
          <w:sz w:val="20"/>
          <w:szCs w:val="20"/>
          <w:lang w:val="en-US"/>
        </w:rPr>
        <w:t>cited</w:t>
      </w:r>
      <w:proofErr w:type="gramEnd"/>
      <w:r w:rsidRPr="00FE3628">
        <w:rPr>
          <w:rFonts w:ascii="Verdana" w:hAnsi="Verdana"/>
          <w:sz w:val="20"/>
          <w:szCs w:val="20"/>
          <w:lang w:val="en-US"/>
        </w:rPr>
        <w:t xml:space="preserve"> 2020 Apr 12]. Video: 7 min 18 </w:t>
      </w:r>
      <w:proofErr w:type="spellStart"/>
      <w:r w:rsidRPr="00FE3628">
        <w:rPr>
          <w:rFonts w:ascii="Verdana" w:hAnsi="Verdana"/>
          <w:sz w:val="20"/>
          <w:szCs w:val="20"/>
          <w:lang w:val="en-US"/>
        </w:rPr>
        <w:t>seg</w:t>
      </w:r>
      <w:proofErr w:type="spellEnd"/>
      <w:r w:rsidRPr="00FE3628">
        <w:rPr>
          <w:rFonts w:ascii="Verdana" w:hAnsi="Verdana"/>
          <w:sz w:val="20"/>
          <w:szCs w:val="20"/>
          <w:lang w:val="en-US"/>
        </w:rPr>
        <w:t xml:space="preserve">. Available from: </w:t>
      </w:r>
      <w:hyperlink r:id="rId9" w:history="1">
        <w:r w:rsidRPr="00FE3628">
          <w:rPr>
            <w:rStyle w:val="Hyperlink"/>
            <w:rFonts w:ascii="Verdana" w:hAnsi="Verdana"/>
            <w:sz w:val="20"/>
            <w:szCs w:val="20"/>
            <w:lang w:val="en-US"/>
          </w:rPr>
          <w:t>https://youtu.be/bJ9fDzVWOz4</w:t>
        </w:r>
      </w:hyperlink>
    </w:p>
    <w:p w14:paraId="32D4F82C" w14:textId="77777777" w:rsidR="0042674E" w:rsidRPr="00FE3628" w:rsidRDefault="0042674E" w:rsidP="0042674E">
      <w:pPr>
        <w:shd w:val="clear" w:color="auto" w:fill="FFFFFF"/>
        <w:spacing w:after="0" w:line="240" w:lineRule="auto"/>
        <w:ind w:left="426"/>
        <w:jc w:val="both"/>
        <w:rPr>
          <w:rFonts w:ascii="Verdana" w:hAnsi="Verdana"/>
          <w:sz w:val="20"/>
          <w:szCs w:val="20"/>
          <w:lang w:val="en-US"/>
        </w:rPr>
      </w:pPr>
    </w:p>
    <w:p w14:paraId="2F418D92" w14:textId="77777777" w:rsidR="0042674E" w:rsidRPr="00FE3628" w:rsidRDefault="0042674E" w:rsidP="0042674E">
      <w:pPr>
        <w:shd w:val="clear" w:color="auto" w:fill="FFFFFF"/>
        <w:spacing w:after="0" w:line="240" w:lineRule="auto"/>
        <w:ind w:left="426"/>
        <w:jc w:val="both"/>
        <w:rPr>
          <w:rFonts w:ascii="Verdana" w:hAnsi="Verdana"/>
          <w:sz w:val="20"/>
          <w:szCs w:val="20"/>
          <w:lang w:val="en-US"/>
        </w:rPr>
      </w:pPr>
      <w:r w:rsidRPr="00FE3628">
        <w:rPr>
          <w:rFonts w:ascii="Verdana" w:hAnsi="Verdana"/>
          <w:b/>
          <w:bCs/>
          <w:sz w:val="20"/>
          <w:szCs w:val="20"/>
          <w:lang w:val="en-US"/>
        </w:rPr>
        <w:t xml:space="preserve">No </w:t>
      </w:r>
      <w:proofErr w:type="spellStart"/>
      <w:r w:rsidRPr="00FE3628">
        <w:rPr>
          <w:rFonts w:ascii="Verdana" w:hAnsi="Verdana"/>
          <w:b/>
          <w:bCs/>
          <w:sz w:val="20"/>
          <w:szCs w:val="20"/>
          <w:lang w:val="en-US"/>
        </w:rPr>
        <w:t>figshare</w:t>
      </w:r>
      <w:proofErr w:type="spellEnd"/>
      <w:r w:rsidRPr="00FE3628">
        <w:rPr>
          <w:rFonts w:ascii="Verdana" w:hAnsi="Verdana"/>
          <w:b/>
          <w:bCs/>
          <w:sz w:val="20"/>
          <w:szCs w:val="20"/>
          <w:lang w:val="en-US"/>
        </w:rPr>
        <w:t>:</w:t>
      </w:r>
      <w:r w:rsidRPr="00FE3628">
        <w:rPr>
          <w:rFonts w:ascii="Verdana" w:hAnsi="Verdana"/>
          <w:sz w:val="20"/>
          <w:szCs w:val="20"/>
          <w:lang w:val="en-US"/>
        </w:rPr>
        <w:t xml:space="preserve"> </w:t>
      </w:r>
      <w:proofErr w:type="spellStart"/>
      <w:r w:rsidRPr="00FE3628">
        <w:rPr>
          <w:rFonts w:ascii="Verdana" w:hAnsi="Verdana"/>
          <w:sz w:val="20"/>
          <w:szCs w:val="20"/>
          <w:lang w:val="en-US"/>
        </w:rPr>
        <w:t>Plessis-Faurie</w:t>
      </w:r>
      <w:proofErr w:type="spellEnd"/>
      <w:r w:rsidRPr="00FE3628">
        <w:rPr>
          <w:rFonts w:ascii="Verdana" w:hAnsi="Verdana"/>
          <w:sz w:val="20"/>
          <w:szCs w:val="20"/>
          <w:lang w:val="en-US"/>
        </w:rPr>
        <w:t xml:space="preserve">, </w:t>
      </w:r>
      <w:proofErr w:type="spellStart"/>
      <w:r w:rsidRPr="00FE3628">
        <w:rPr>
          <w:rFonts w:ascii="Verdana" w:hAnsi="Verdana"/>
          <w:sz w:val="20"/>
          <w:szCs w:val="20"/>
          <w:lang w:val="en-US"/>
        </w:rPr>
        <w:t>Alida</w:t>
      </w:r>
      <w:proofErr w:type="spellEnd"/>
      <w:r w:rsidRPr="00FE3628">
        <w:rPr>
          <w:rFonts w:ascii="Verdana" w:hAnsi="Verdana"/>
          <w:sz w:val="20"/>
          <w:szCs w:val="20"/>
          <w:lang w:val="en-US"/>
        </w:rPr>
        <w:t xml:space="preserve"> S. </w:t>
      </w:r>
      <w:proofErr w:type="gramStart"/>
      <w:r w:rsidRPr="00FE3628">
        <w:rPr>
          <w:rFonts w:ascii="Verdana" w:hAnsi="Verdana"/>
          <w:sz w:val="20"/>
          <w:szCs w:val="20"/>
          <w:lang w:val="en-US"/>
        </w:rPr>
        <w:t>A Mother and Preterm Infant in a South African Informal Settlement [Internet].</w:t>
      </w:r>
      <w:proofErr w:type="gramEnd"/>
      <w:r w:rsidRPr="00FE3628">
        <w:rPr>
          <w:rFonts w:ascii="Verdana" w:hAnsi="Verdana"/>
          <w:sz w:val="20"/>
          <w:szCs w:val="20"/>
          <w:lang w:val="en-US"/>
        </w:rPr>
        <w:t xml:space="preserve"> </w:t>
      </w:r>
      <w:proofErr w:type="spellStart"/>
      <w:r w:rsidRPr="00FE3628">
        <w:rPr>
          <w:rFonts w:ascii="Verdana" w:hAnsi="Verdana"/>
          <w:sz w:val="20"/>
          <w:szCs w:val="20"/>
          <w:lang w:val="en-US"/>
        </w:rPr>
        <w:t>Visualise</w:t>
      </w:r>
      <w:proofErr w:type="spellEnd"/>
      <w:r w:rsidRPr="00FE3628">
        <w:rPr>
          <w:rFonts w:ascii="Verdana" w:hAnsi="Verdana"/>
          <w:sz w:val="20"/>
          <w:szCs w:val="20"/>
          <w:lang w:val="en-US"/>
        </w:rPr>
        <w:t xml:space="preserve"> Your Thesis. Presentation; 2019 [cited 2020 Nov 13]. Video: 1 min 13 </w:t>
      </w:r>
      <w:proofErr w:type="spellStart"/>
      <w:r w:rsidRPr="00FE3628">
        <w:rPr>
          <w:rFonts w:ascii="Verdana" w:hAnsi="Verdana"/>
          <w:sz w:val="20"/>
          <w:szCs w:val="20"/>
          <w:lang w:val="en-US"/>
        </w:rPr>
        <w:t>seg</w:t>
      </w:r>
      <w:proofErr w:type="spellEnd"/>
      <w:r w:rsidRPr="00FE3628">
        <w:rPr>
          <w:rFonts w:ascii="Verdana" w:hAnsi="Verdana"/>
          <w:sz w:val="20"/>
          <w:szCs w:val="20"/>
          <w:lang w:val="en-US"/>
        </w:rPr>
        <w:t xml:space="preserve">. Available from: </w:t>
      </w:r>
      <w:hyperlink r:id="rId10" w:history="1">
        <w:r w:rsidRPr="00FE3628">
          <w:rPr>
            <w:rStyle w:val="Hyperlink"/>
            <w:rFonts w:ascii="Verdana" w:hAnsi="Verdana"/>
            <w:sz w:val="20"/>
            <w:szCs w:val="20"/>
            <w:lang w:val="en-US"/>
          </w:rPr>
          <w:t>https://figshare.com/articles/presentation/A_Mother_and_Preterm_Infant_in_a_South_African_Informal_Settlement/9992606</w:t>
        </w:r>
      </w:hyperlink>
      <w:r w:rsidRPr="00FE3628">
        <w:rPr>
          <w:rFonts w:ascii="Verdana" w:hAnsi="Verdana"/>
          <w:sz w:val="20"/>
          <w:szCs w:val="20"/>
          <w:lang w:val="en-US"/>
        </w:rPr>
        <w:t xml:space="preserve"> </w:t>
      </w:r>
      <w:proofErr w:type="spellStart"/>
      <w:r w:rsidRPr="00FE3628">
        <w:rPr>
          <w:rFonts w:ascii="Verdana" w:hAnsi="Verdana"/>
          <w:sz w:val="20"/>
          <w:szCs w:val="20"/>
          <w:lang w:val="en-US"/>
        </w:rPr>
        <w:t>doi</w:t>
      </w:r>
      <w:proofErr w:type="spellEnd"/>
      <w:r w:rsidRPr="00FE3628">
        <w:rPr>
          <w:rFonts w:ascii="Verdana" w:hAnsi="Verdana"/>
          <w:sz w:val="20"/>
          <w:szCs w:val="20"/>
          <w:lang w:val="en-US"/>
        </w:rPr>
        <w:t>: https://doi.org/10.6084/m9.figshare.9992606.v1</w:t>
      </w:r>
    </w:p>
    <w:p w14:paraId="00E0EEDD" w14:textId="77777777" w:rsidR="0042674E" w:rsidRPr="00FE3628" w:rsidRDefault="0042674E" w:rsidP="0042674E">
      <w:pPr>
        <w:shd w:val="clear" w:color="auto" w:fill="FFFFFF"/>
        <w:tabs>
          <w:tab w:val="num" w:pos="360"/>
        </w:tabs>
        <w:ind w:left="426"/>
        <w:rPr>
          <w:rFonts w:ascii="Verdana" w:hAnsi="Verdana"/>
          <w:sz w:val="20"/>
          <w:szCs w:val="20"/>
          <w:lang w:val="en-US"/>
        </w:rPr>
      </w:pPr>
    </w:p>
    <w:p w14:paraId="50383913" w14:textId="7256F4B7" w:rsidR="0042674E" w:rsidRPr="00FE3628" w:rsidRDefault="0042674E" w:rsidP="0042674E">
      <w:pPr>
        <w:pStyle w:val="PargrafodaLista"/>
        <w:numPr>
          <w:ilvl w:val="0"/>
          <w:numId w:val="4"/>
        </w:numPr>
        <w:shd w:val="clear" w:color="auto" w:fill="FFFFFF"/>
        <w:tabs>
          <w:tab w:val="num" w:pos="360"/>
        </w:tabs>
        <w:spacing w:after="0" w:line="240" w:lineRule="auto"/>
        <w:ind w:left="426"/>
        <w:jc w:val="both"/>
        <w:rPr>
          <w:rFonts w:ascii="Verdana" w:hAnsi="Verdana"/>
          <w:sz w:val="20"/>
          <w:szCs w:val="20"/>
        </w:rPr>
      </w:pPr>
      <w:r w:rsidRPr="00FE3628">
        <w:rPr>
          <w:rFonts w:ascii="Verdana" w:hAnsi="Verdana"/>
          <w:b/>
          <w:bCs/>
          <w:sz w:val="20"/>
          <w:szCs w:val="20"/>
        </w:rPr>
        <w:t xml:space="preserve">Citação e Referência de Dados de Pesquisa e Outros Conteúdos: </w:t>
      </w:r>
      <w:r w:rsidRPr="00FE3628">
        <w:rPr>
          <w:rFonts w:ascii="Verdana" w:hAnsi="Verdana"/>
          <w:sz w:val="20"/>
          <w:szCs w:val="20"/>
        </w:rPr>
        <w:t xml:space="preserve">a </w:t>
      </w:r>
      <w:proofErr w:type="spellStart"/>
      <w:proofErr w:type="gramStart"/>
      <w:r w:rsidRPr="00FE3628">
        <w:rPr>
          <w:rFonts w:ascii="Verdana" w:hAnsi="Verdana"/>
          <w:b/>
          <w:bCs/>
          <w:sz w:val="20"/>
          <w:szCs w:val="20"/>
        </w:rPr>
        <w:t>RE</w:t>
      </w:r>
      <w:r w:rsidR="006B5151">
        <w:rPr>
          <w:rFonts w:ascii="Verdana" w:hAnsi="Verdana"/>
          <w:b/>
          <w:bCs/>
          <w:sz w:val="20"/>
          <w:szCs w:val="20"/>
        </w:rPr>
        <w:t>P</w:t>
      </w:r>
      <w:r w:rsidRPr="00FE3628">
        <w:rPr>
          <w:rFonts w:ascii="Verdana" w:hAnsi="Verdana"/>
          <w:b/>
          <w:bCs/>
          <w:sz w:val="20"/>
          <w:szCs w:val="20"/>
        </w:rPr>
        <w:t>En</w:t>
      </w:r>
      <w:proofErr w:type="spellEnd"/>
      <w:proofErr w:type="gramEnd"/>
      <w:r w:rsidRPr="00FE3628">
        <w:rPr>
          <w:rFonts w:ascii="Verdana" w:hAnsi="Verdana"/>
          <w:sz w:val="20"/>
          <w:szCs w:val="20"/>
        </w:rPr>
        <w:t xml:space="preserve"> encoraja citar arquivos de dados, códigos de programas e outros conteúdos subjacentes ou relevantes em seu manuscrito, citando no texto e incluindo a referência dos dados em Referências. A </w:t>
      </w:r>
      <w:proofErr w:type="spellStart"/>
      <w:proofErr w:type="gramStart"/>
      <w:r w:rsidRPr="00FE3628">
        <w:rPr>
          <w:rFonts w:ascii="Verdana" w:hAnsi="Verdana"/>
          <w:sz w:val="20"/>
          <w:szCs w:val="20"/>
        </w:rPr>
        <w:t>RE</w:t>
      </w:r>
      <w:r w:rsidR="006B5151">
        <w:rPr>
          <w:rFonts w:ascii="Verdana" w:hAnsi="Verdana"/>
          <w:sz w:val="20"/>
          <w:szCs w:val="20"/>
        </w:rPr>
        <w:t>P</w:t>
      </w:r>
      <w:r w:rsidRPr="00FE3628">
        <w:rPr>
          <w:rFonts w:ascii="Verdana" w:hAnsi="Verdana"/>
          <w:sz w:val="20"/>
          <w:szCs w:val="20"/>
        </w:rPr>
        <w:t>En</w:t>
      </w:r>
      <w:proofErr w:type="spellEnd"/>
      <w:proofErr w:type="gramEnd"/>
      <w:r w:rsidRPr="00FE3628">
        <w:rPr>
          <w:rFonts w:ascii="Verdana" w:hAnsi="Verdana"/>
          <w:sz w:val="20"/>
          <w:szCs w:val="20"/>
        </w:rPr>
        <w:t xml:space="preserve"> endossa os </w:t>
      </w:r>
      <w:proofErr w:type="spellStart"/>
      <w:r w:rsidRPr="00FE3628">
        <w:rPr>
          <w:rFonts w:ascii="Verdana" w:hAnsi="Verdana"/>
          <w:sz w:val="20"/>
          <w:szCs w:val="20"/>
        </w:rPr>
        <w:t>Principios</w:t>
      </w:r>
      <w:proofErr w:type="spellEnd"/>
      <w:r w:rsidRPr="00FE3628">
        <w:rPr>
          <w:rFonts w:ascii="Verdana" w:hAnsi="Verdana"/>
          <w:sz w:val="20"/>
          <w:szCs w:val="20"/>
        </w:rPr>
        <w:t xml:space="preserve"> de Citação de Dados da FORCE 11 (</w:t>
      </w:r>
      <w:r w:rsidRPr="00FE3628">
        <w:rPr>
          <w:rFonts w:ascii="Verdana" w:hAnsi="Verdana"/>
          <w:i/>
          <w:sz w:val="20"/>
          <w:szCs w:val="20"/>
        </w:rPr>
        <w:t xml:space="preserve">FORCE 11 Data </w:t>
      </w:r>
      <w:proofErr w:type="spellStart"/>
      <w:r w:rsidRPr="00FE3628">
        <w:rPr>
          <w:rFonts w:ascii="Verdana" w:hAnsi="Verdana"/>
          <w:i/>
          <w:sz w:val="20"/>
          <w:szCs w:val="20"/>
        </w:rPr>
        <w:t>Citation</w:t>
      </w:r>
      <w:proofErr w:type="spellEnd"/>
      <w:r w:rsidRPr="00FE3628">
        <w:rPr>
          <w:rFonts w:ascii="Verdana" w:hAnsi="Verdana"/>
          <w:sz w:val="20"/>
          <w:szCs w:val="20"/>
        </w:rPr>
        <w:t xml:space="preserve"> - </w:t>
      </w:r>
      <w:hyperlink r:id="rId11" w:history="1">
        <w:r w:rsidRPr="00FE3628">
          <w:rPr>
            <w:rStyle w:val="Hyperlink"/>
            <w:rFonts w:ascii="Verdana" w:hAnsi="Verdana"/>
            <w:sz w:val="20"/>
            <w:szCs w:val="20"/>
          </w:rPr>
          <w:t>https://www.force11.org/datacitationprinciples</w:t>
        </w:r>
      </w:hyperlink>
      <w:r w:rsidRPr="00FE3628">
        <w:rPr>
          <w:rFonts w:ascii="Verdana" w:hAnsi="Verdana"/>
          <w:sz w:val="20"/>
          <w:szCs w:val="20"/>
        </w:rPr>
        <w:t xml:space="preserve">) que indica que todos os conjuntos de dados disponíveis publicamente sejam totalmente referenciados na lista de referência com um número de acesso ou identificador exclusivo, como um identificador de objeto digital (DOI). Para maiores informações, consulte: </w:t>
      </w:r>
      <w:hyperlink r:id="rId12" w:anchor="A57722" w:history="1">
        <w:r w:rsidRPr="00FE3628">
          <w:rPr>
            <w:rStyle w:val="Hyperlink"/>
            <w:rFonts w:ascii="Verdana" w:hAnsi="Verdana"/>
            <w:sz w:val="20"/>
            <w:szCs w:val="20"/>
          </w:rPr>
          <w:t>https://www.ncbi.nlm.nih.gov/books/NBK7273/#A57722</w:t>
        </w:r>
      </w:hyperlink>
      <w:r w:rsidRPr="00FE3628">
        <w:rPr>
          <w:rFonts w:ascii="Verdana" w:hAnsi="Verdana"/>
          <w:sz w:val="20"/>
          <w:szCs w:val="20"/>
        </w:rPr>
        <w:t xml:space="preserve"> </w:t>
      </w:r>
    </w:p>
    <w:p w14:paraId="17F26EDD" w14:textId="77777777" w:rsidR="0042674E" w:rsidRPr="00FE3628" w:rsidRDefault="0042674E" w:rsidP="0042674E">
      <w:pPr>
        <w:pStyle w:val="PargrafodaLista"/>
        <w:shd w:val="clear" w:color="auto" w:fill="FFFFFF"/>
        <w:ind w:left="426"/>
        <w:jc w:val="both"/>
        <w:rPr>
          <w:rFonts w:ascii="Verdana" w:hAnsi="Verdana"/>
          <w:b/>
          <w:bCs/>
          <w:sz w:val="20"/>
          <w:szCs w:val="20"/>
        </w:rPr>
      </w:pPr>
    </w:p>
    <w:p w14:paraId="4A93D4DF" w14:textId="77777777" w:rsidR="0042674E" w:rsidRPr="00FE3628" w:rsidRDefault="0042674E" w:rsidP="0042674E">
      <w:pPr>
        <w:pStyle w:val="PargrafodaLista"/>
        <w:shd w:val="clear" w:color="auto" w:fill="FFFFFF"/>
        <w:ind w:left="426"/>
        <w:jc w:val="both"/>
        <w:rPr>
          <w:rFonts w:ascii="Verdana" w:hAnsi="Verdana"/>
          <w:b/>
          <w:bCs/>
          <w:sz w:val="20"/>
          <w:szCs w:val="20"/>
          <w:lang w:val="en-US"/>
        </w:rPr>
      </w:pPr>
      <w:proofErr w:type="spellStart"/>
      <w:r w:rsidRPr="00FE3628">
        <w:rPr>
          <w:rFonts w:ascii="Verdana" w:hAnsi="Verdana"/>
          <w:b/>
          <w:bCs/>
          <w:sz w:val="20"/>
          <w:szCs w:val="20"/>
          <w:lang w:val="en-US"/>
        </w:rPr>
        <w:t>Exemplo</w:t>
      </w:r>
      <w:proofErr w:type="spellEnd"/>
      <w:r w:rsidRPr="00FE3628">
        <w:rPr>
          <w:rFonts w:ascii="Verdana" w:hAnsi="Verdana"/>
          <w:b/>
          <w:bCs/>
          <w:sz w:val="20"/>
          <w:szCs w:val="20"/>
          <w:lang w:val="en-US"/>
        </w:rPr>
        <w:t xml:space="preserve">: </w:t>
      </w:r>
    </w:p>
    <w:p w14:paraId="245A5EE2" w14:textId="77777777" w:rsidR="0042674E" w:rsidRPr="00FE3628" w:rsidRDefault="0042674E" w:rsidP="0042674E">
      <w:pPr>
        <w:pStyle w:val="PargrafodaLista"/>
        <w:shd w:val="clear" w:color="auto" w:fill="FFFFFF"/>
        <w:ind w:left="426"/>
        <w:jc w:val="both"/>
        <w:rPr>
          <w:rFonts w:ascii="Verdana" w:hAnsi="Verdana"/>
          <w:b/>
          <w:bCs/>
          <w:sz w:val="20"/>
          <w:szCs w:val="20"/>
          <w:lang w:val="en-US"/>
        </w:rPr>
      </w:pPr>
    </w:p>
    <w:p w14:paraId="39F6BED9" w14:textId="77777777" w:rsidR="0042674E" w:rsidRPr="00FE3628" w:rsidRDefault="0042674E" w:rsidP="0042674E">
      <w:pPr>
        <w:pStyle w:val="PargrafodaLista"/>
        <w:shd w:val="clear" w:color="auto" w:fill="FFFFFF"/>
        <w:ind w:left="426"/>
        <w:jc w:val="both"/>
        <w:rPr>
          <w:rFonts w:ascii="Verdana" w:hAnsi="Verdana"/>
          <w:sz w:val="20"/>
          <w:szCs w:val="20"/>
          <w:lang w:val="en-US"/>
        </w:rPr>
      </w:pPr>
      <w:r w:rsidRPr="00FE3628">
        <w:rPr>
          <w:rFonts w:ascii="Verdana" w:hAnsi="Verdana"/>
          <w:b/>
          <w:bCs/>
          <w:sz w:val="20"/>
          <w:szCs w:val="20"/>
          <w:lang w:val="en-US"/>
        </w:rPr>
        <w:t xml:space="preserve">Dados de </w:t>
      </w:r>
      <w:proofErr w:type="spellStart"/>
      <w:r w:rsidRPr="00FE3628">
        <w:rPr>
          <w:rFonts w:ascii="Verdana" w:hAnsi="Verdana"/>
          <w:b/>
          <w:bCs/>
          <w:sz w:val="20"/>
          <w:szCs w:val="20"/>
          <w:lang w:val="en-US"/>
        </w:rPr>
        <w:t>Pesquisa</w:t>
      </w:r>
      <w:proofErr w:type="spellEnd"/>
      <w:r w:rsidRPr="00FE3628">
        <w:rPr>
          <w:rFonts w:ascii="Verdana" w:hAnsi="Verdana"/>
          <w:b/>
          <w:bCs/>
          <w:sz w:val="20"/>
          <w:szCs w:val="20"/>
          <w:lang w:val="en-US"/>
        </w:rPr>
        <w:t xml:space="preserve">: </w:t>
      </w:r>
      <w:r w:rsidRPr="00FE3628">
        <w:rPr>
          <w:rFonts w:ascii="Verdana" w:hAnsi="Verdana"/>
          <w:sz w:val="20"/>
          <w:szCs w:val="20"/>
          <w:lang w:val="en-US"/>
        </w:rPr>
        <w:t xml:space="preserve">Coin L. Genomics of development and disease [dataset]. 2014 Jun 1 [cited 2017 Jun 9]. </w:t>
      </w:r>
      <w:proofErr w:type="gramStart"/>
      <w:r w:rsidRPr="00FE3628">
        <w:rPr>
          <w:rFonts w:ascii="Verdana" w:hAnsi="Verdana"/>
          <w:sz w:val="20"/>
          <w:szCs w:val="20"/>
          <w:lang w:val="en-US"/>
        </w:rPr>
        <w:t>The University of Queensland.</w:t>
      </w:r>
      <w:proofErr w:type="gramEnd"/>
      <w:r w:rsidRPr="00FE3628">
        <w:rPr>
          <w:rFonts w:ascii="Verdana" w:hAnsi="Verdana"/>
          <w:sz w:val="20"/>
          <w:szCs w:val="20"/>
          <w:lang w:val="en-US"/>
        </w:rPr>
        <w:t xml:space="preserve"> Available from: </w:t>
      </w:r>
      <w:hyperlink r:id="rId13" w:history="1">
        <w:r w:rsidRPr="00FE3628">
          <w:rPr>
            <w:rStyle w:val="Hyperlink"/>
            <w:rFonts w:ascii="Verdana" w:hAnsi="Verdana"/>
            <w:sz w:val="20"/>
            <w:szCs w:val="20"/>
            <w:lang w:val="en-US"/>
          </w:rPr>
          <w:t>http://dx.doi.org/10.14264/uql.2016.583</w:t>
        </w:r>
      </w:hyperlink>
      <w:r w:rsidRPr="00FE3628">
        <w:rPr>
          <w:rFonts w:ascii="Verdana" w:hAnsi="Verdana"/>
          <w:sz w:val="20"/>
          <w:szCs w:val="20"/>
          <w:lang w:val="en-US"/>
        </w:rPr>
        <w:t>.</w:t>
      </w:r>
    </w:p>
    <w:p w14:paraId="4A044DE4" w14:textId="77777777" w:rsidR="0042674E" w:rsidRPr="00FE3628" w:rsidRDefault="0042674E" w:rsidP="0042674E">
      <w:pPr>
        <w:pStyle w:val="PargrafodaLista"/>
        <w:shd w:val="clear" w:color="auto" w:fill="FFFFFF"/>
        <w:ind w:left="426"/>
        <w:jc w:val="both"/>
        <w:rPr>
          <w:rFonts w:ascii="Verdana" w:hAnsi="Verdana"/>
          <w:sz w:val="20"/>
          <w:szCs w:val="20"/>
          <w:lang w:val="en-US"/>
        </w:rPr>
      </w:pPr>
    </w:p>
    <w:p w14:paraId="222D1379" w14:textId="77777777" w:rsidR="0042674E" w:rsidRPr="00FE3628" w:rsidRDefault="0042674E" w:rsidP="0042674E">
      <w:pPr>
        <w:pStyle w:val="PargrafodaLista"/>
        <w:shd w:val="clear" w:color="auto" w:fill="FFFFFF"/>
        <w:ind w:left="426"/>
        <w:jc w:val="both"/>
        <w:rPr>
          <w:rFonts w:ascii="Verdana" w:hAnsi="Verdana"/>
          <w:sz w:val="20"/>
          <w:szCs w:val="20"/>
          <w:lang w:val="en-US"/>
        </w:rPr>
      </w:pPr>
      <w:r w:rsidRPr="00FE3628">
        <w:rPr>
          <w:rFonts w:ascii="Verdana" w:hAnsi="Verdana"/>
          <w:b/>
          <w:bCs/>
          <w:sz w:val="20"/>
          <w:szCs w:val="20"/>
          <w:lang w:val="en-US"/>
        </w:rPr>
        <w:t xml:space="preserve">Dados de </w:t>
      </w:r>
      <w:proofErr w:type="spellStart"/>
      <w:r w:rsidRPr="00FE3628">
        <w:rPr>
          <w:rFonts w:ascii="Verdana" w:hAnsi="Verdana"/>
          <w:b/>
          <w:bCs/>
          <w:sz w:val="20"/>
          <w:szCs w:val="20"/>
          <w:lang w:val="en-US"/>
        </w:rPr>
        <w:t>Repositório</w:t>
      </w:r>
      <w:proofErr w:type="spellEnd"/>
      <w:r w:rsidRPr="00FE3628">
        <w:rPr>
          <w:rFonts w:ascii="Verdana" w:hAnsi="Verdana"/>
          <w:sz w:val="20"/>
          <w:szCs w:val="20"/>
          <w:lang w:val="en-US"/>
        </w:rPr>
        <w:t>: Global Health Observatory Data Repository [Internet]. Geneva: WHO. [</w:t>
      </w:r>
      <w:proofErr w:type="gramStart"/>
      <w:r w:rsidRPr="00FE3628">
        <w:rPr>
          <w:rFonts w:ascii="Verdana" w:hAnsi="Verdana"/>
          <w:sz w:val="20"/>
          <w:szCs w:val="20"/>
          <w:lang w:val="en-US"/>
        </w:rPr>
        <w:t>cited</w:t>
      </w:r>
      <w:proofErr w:type="gramEnd"/>
      <w:r w:rsidRPr="00FE3628">
        <w:rPr>
          <w:rFonts w:ascii="Verdana" w:hAnsi="Verdana"/>
          <w:sz w:val="20"/>
          <w:szCs w:val="20"/>
          <w:lang w:val="en-US"/>
        </w:rPr>
        <w:t xml:space="preserve"> 2019 Jul 3]. Available from: </w:t>
      </w:r>
      <w:hyperlink r:id="rId14" w:history="1">
        <w:r w:rsidRPr="00FE3628">
          <w:rPr>
            <w:rStyle w:val="Hyperlink"/>
            <w:rFonts w:ascii="Verdana" w:hAnsi="Verdana"/>
            <w:sz w:val="20"/>
            <w:szCs w:val="20"/>
            <w:lang w:val="en-US"/>
          </w:rPr>
          <w:t>http://www.who.int/gho/database/en/</w:t>
        </w:r>
      </w:hyperlink>
      <w:r w:rsidRPr="00FE3628">
        <w:rPr>
          <w:rFonts w:ascii="Verdana" w:hAnsi="Verdana"/>
          <w:sz w:val="20"/>
          <w:szCs w:val="20"/>
          <w:lang w:val="en-US"/>
        </w:rPr>
        <w:t xml:space="preserve">. </w:t>
      </w:r>
    </w:p>
    <w:p w14:paraId="3650D529" w14:textId="77777777" w:rsidR="0042674E" w:rsidRPr="00FE3628" w:rsidRDefault="0042674E" w:rsidP="0042674E">
      <w:pPr>
        <w:pStyle w:val="PargrafodaLista"/>
        <w:shd w:val="clear" w:color="auto" w:fill="FFFFFF"/>
        <w:ind w:left="426"/>
        <w:jc w:val="both"/>
        <w:rPr>
          <w:rFonts w:ascii="Verdana" w:hAnsi="Verdana"/>
          <w:b/>
          <w:bCs/>
          <w:sz w:val="20"/>
          <w:szCs w:val="20"/>
          <w:lang w:val="en-US"/>
        </w:rPr>
      </w:pPr>
    </w:p>
    <w:p w14:paraId="560E5551" w14:textId="77777777" w:rsidR="0042674E" w:rsidRPr="00FE3628" w:rsidRDefault="0042674E" w:rsidP="0042674E">
      <w:pPr>
        <w:pStyle w:val="PargrafodaLista"/>
        <w:shd w:val="clear" w:color="auto" w:fill="FFFFFF"/>
        <w:ind w:left="426" w:right="-20"/>
        <w:jc w:val="both"/>
        <w:rPr>
          <w:rFonts w:ascii="Verdana" w:hAnsi="Verdana"/>
          <w:sz w:val="20"/>
          <w:szCs w:val="20"/>
          <w:lang w:val="en-US"/>
        </w:rPr>
      </w:pPr>
      <w:r w:rsidRPr="00FE3628">
        <w:rPr>
          <w:rFonts w:ascii="Verdana" w:hAnsi="Verdana"/>
          <w:b/>
          <w:bCs/>
          <w:sz w:val="20"/>
          <w:szCs w:val="20"/>
          <w:lang w:val="en-US"/>
        </w:rPr>
        <w:t xml:space="preserve">Dados </w:t>
      </w:r>
      <w:proofErr w:type="spellStart"/>
      <w:r w:rsidRPr="00FE3628">
        <w:rPr>
          <w:rFonts w:ascii="Verdana" w:hAnsi="Verdana"/>
          <w:b/>
          <w:bCs/>
          <w:sz w:val="20"/>
          <w:szCs w:val="20"/>
          <w:lang w:val="en-US"/>
        </w:rPr>
        <w:t>depositados</w:t>
      </w:r>
      <w:proofErr w:type="spellEnd"/>
      <w:r w:rsidRPr="00FE3628">
        <w:rPr>
          <w:rFonts w:ascii="Verdana" w:hAnsi="Verdana"/>
          <w:b/>
          <w:bCs/>
          <w:sz w:val="20"/>
          <w:szCs w:val="20"/>
          <w:lang w:val="en-US"/>
        </w:rPr>
        <w:t xml:space="preserve"> </w:t>
      </w:r>
      <w:proofErr w:type="spellStart"/>
      <w:r w:rsidRPr="00FE3628">
        <w:rPr>
          <w:rFonts w:ascii="Verdana" w:hAnsi="Verdana"/>
          <w:b/>
          <w:bCs/>
          <w:sz w:val="20"/>
          <w:szCs w:val="20"/>
          <w:lang w:val="en-US"/>
        </w:rPr>
        <w:t>em</w:t>
      </w:r>
      <w:proofErr w:type="spellEnd"/>
      <w:r w:rsidRPr="00FE3628">
        <w:rPr>
          <w:rFonts w:ascii="Verdana" w:hAnsi="Verdana"/>
          <w:b/>
          <w:bCs/>
          <w:sz w:val="20"/>
          <w:szCs w:val="20"/>
          <w:lang w:val="en-US"/>
        </w:rPr>
        <w:t xml:space="preserve"> </w:t>
      </w:r>
      <w:proofErr w:type="spellStart"/>
      <w:r w:rsidRPr="00FE3628">
        <w:rPr>
          <w:rFonts w:ascii="Verdana" w:hAnsi="Verdana"/>
          <w:b/>
          <w:bCs/>
          <w:sz w:val="20"/>
          <w:szCs w:val="20"/>
          <w:lang w:val="en-US"/>
        </w:rPr>
        <w:t>Repositórios</w:t>
      </w:r>
      <w:proofErr w:type="spellEnd"/>
      <w:r w:rsidRPr="00FE3628">
        <w:rPr>
          <w:rFonts w:ascii="Verdana" w:hAnsi="Verdana"/>
          <w:sz w:val="20"/>
          <w:szCs w:val="20"/>
          <w:lang w:val="en-US"/>
        </w:rPr>
        <w:t xml:space="preserve">:  Zimmermann B, </w:t>
      </w:r>
      <w:proofErr w:type="spellStart"/>
      <w:r w:rsidRPr="00FE3628">
        <w:rPr>
          <w:rFonts w:ascii="Verdana" w:hAnsi="Verdana"/>
          <w:sz w:val="20"/>
          <w:szCs w:val="20"/>
          <w:lang w:val="en-US"/>
        </w:rPr>
        <w:t>Tkalčec</w:t>
      </w:r>
      <w:proofErr w:type="spellEnd"/>
      <w:r w:rsidRPr="00FE3628">
        <w:rPr>
          <w:rFonts w:ascii="Verdana" w:hAnsi="Verdana"/>
          <w:sz w:val="20"/>
          <w:szCs w:val="20"/>
          <w:lang w:val="en-US"/>
        </w:rPr>
        <w:t xml:space="preserve"> Z, </w:t>
      </w:r>
      <w:proofErr w:type="spellStart"/>
      <w:r w:rsidRPr="00FE3628">
        <w:rPr>
          <w:rFonts w:ascii="Verdana" w:hAnsi="Verdana"/>
          <w:sz w:val="20"/>
          <w:szCs w:val="20"/>
          <w:lang w:val="en-US"/>
        </w:rPr>
        <w:t>Mešić</w:t>
      </w:r>
      <w:proofErr w:type="spellEnd"/>
      <w:r w:rsidRPr="00FE3628">
        <w:rPr>
          <w:rFonts w:ascii="Verdana" w:hAnsi="Verdana"/>
          <w:sz w:val="20"/>
          <w:szCs w:val="20"/>
          <w:lang w:val="en-US"/>
        </w:rPr>
        <w:t xml:space="preserve"> A, Kohler A. Characterizing aeroallergens by infrared spectroscopy of fungal spores and pollen [dataset]. 2015 Apr 27 [cited 2019 Jul 3]. </w:t>
      </w:r>
      <w:proofErr w:type="gramStart"/>
      <w:r w:rsidRPr="00FE3628">
        <w:rPr>
          <w:rFonts w:ascii="Verdana" w:hAnsi="Verdana"/>
          <w:sz w:val="20"/>
          <w:szCs w:val="20"/>
          <w:lang w:val="en-US"/>
        </w:rPr>
        <w:t>Dryad Digital Repository.</w:t>
      </w:r>
      <w:proofErr w:type="gramEnd"/>
      <w:r w:rsidRPr="00FE3628">
        <w:rPr>
          <w:rFonts w:ascii="Verdana" w:hAnsi="Verdana"/>
          <w:sz w:val="20"/>
          <w:szCs w:val="20"/>
          <w:lang w:val="en-US"/>
        </w:rPr>
        <w:t xml:space="preserve"> Available from: https://datadryad.org/resource/doi:10.5061/dryad.f4v0s. </w:t>
      </w:r>
      <w:proofErr w:type="gramStart"/>
      <w:r w:rsidRPr="00FE3628">
        <w:rPr>
          <w:rFonts w:ascii="Verdana" w:hAnsi="Verdana"/>
          <w:sz w:val="20"/>
          <w:szCs w:val="20"/>
          <w:lang w:val="en-US"/>
        </w:rPr>
        <w:t xml:space="preserve">Referenced in </w:t>
      </w:r>
      <w:proofErr w:type="spellStart"/>
      <w:r w:rsidRPr="00FE3628">
        <w:rPr>
          <w:rFonts w:ascii="Verdana" w:hAnsi="Verdana"/>
          <w:sz w:val="20"/>
          <w:szCs w:val="20"/>
          <w:lang w:val="en-US"/>
        </w:rPr>
        <w:t>doi</w:t>
      </w:r>
      <w:proofErr w:type="spellEnd"/>
      <w:r w:rsidRPr="00FE3628">
        <w:rPr>
          <w:rFonts w:ascii="Verdana" w:hAnsi="Verdana"/>
          <w:sz w:val="20"/>
          <w:szCs w:val="20"/>
          <w:lang w:val="en-US"/>
        </w:rPr>
        <w:t>: 10.1371/journal.pone.0124240.</w:t>
      </w:r>
      <w:proofErr w:type="gramEnd"/>
      <w:r w:rsidRPr="00FE3628">
        <w:rPr>
          <w:rFonts w:ascii="Verdana" w:hAnsi="Verdana"/>
          <w:sz w:val="20"/>
          <w:szCs w:val="20"/>
          <w:lang w:val="en-US"/>
        </w:rPr>
        <w:t xml:space="preserve"> </w:t>
      </w:r>
    </w:p>
    <w:p w14:paraId="7EEBF2F1" w14:textId="77777777" w:rsidR="0042674E" w:rsidRPr="00FE3628" w:rsidRDefault="0042674E" w:rsidP="0042674E">
      <w:pPr>
        <w:pStyle w:val="PargrafodaLista"/>
        <w:shd w:val="clear" w:color="auto" w:fill="FFFFFF"/>
        <w:ind w:left="426"/>
        <w:jc w:val="both"/>
        <w:rPr>
          <w:rFonts w:ascii="Verdana" w:hAnsi="Verdana"/>
          <w:b/>
          <w:bCs/>
          <w:sz w:val="20"/>
          <w:szCs w:val="20"/>
          <w:lang w:val="en-US"/>
        </w:rPr>
      </w:pPr>
    </w:p>
    <w:p w14:paraId="3CD404AE" w14:textId="77777777" w:rsidR="0042674E" w:rsidRPr="00FE3628" w:rsidRDefault="0042674E" w:rsidP="0042674E">
      <w:pPr>
        <w:pStyle w:val="PargrafodaLista"/>
        <w:shd w:val="clear" w:color="auto" w:fill="FFFFFF"/>
        <w:ind w:left="426"/>
        <w:jc w:val="both"/>
        <w:rPr>
          <w:rFonts w:ascii="Verdana" w:hAnsi="Verdana"/>
          <w:sz w:val="20"/>
          <w:szCs w:val="20"/>
          <w:lang w:val="en-US"/>
        </w:rPr>
      </w:pPr>
      <w:r w:rsidRPr="00FE3628">
        <w:rPr>
          <w:rFonts w:ascii="Verdana" w:hAnsi="Verdana"/>
          <w:b/>
          <w:bCs/>
          <w:sz w:val="20"/>
          <w:szCs w:val="20"/>
          <w:lang w:val="en-US"/>
        </w:rPr>
        <w:t xml:space="preserve">Dados </w:t>
      </w:r>
      <w:proofErr w:type="spellStart"/>
      <w:r w:rsidRPr="00FE3628">
        <w:rPr>
          <w:rFonts w:ascii="Verdana" w:hAnsi="Verdana"/>
          <w:b/>
          <w:bCs/>
          <w:sz w:val="20"/>
          <w:szCs w:val="20"/>
          <w:lang w:val="en-US"/>
        </w:rPr>
        <w:t>descritos</w:t>
      </w:r>
      <w:proofErr w:type="spellEnd"/>
      <w:r w:rsidRPr="00FE3628">
        <w:rPr>
          <w:rFonts w:ascii="Verdana" w:hAnsi="Verdana"/>
          <w:b/>
          <w:bCs/>
          <w:sz w:val="20"/>
          <w:szCs w:val="20"/>
          <w:lang w:val="en-US"/>
        </w:rPr>
        <w:t xml:space="preserve"> </w:t>
      </w:r>
      <w:proofErr w:type="spellStart"/>
      <w:r w:rsidRPr="00FE3628">
        <w:rPr>
          <w:rFonts w:ascii="Verdana" w:hAnsi="Verdana"/>
          <w:b/>
          <w:bCs/>
          <w:sz w:val="20"/>
          <w:szCs w:val="20"/>
          <w:lang w:val="en-US"/>
        </w:rPr>
        <w:t>em</w:t>
      </w:r>
      <w:proofErr w:type="spellEnd"/>
      <w:r w:rsidRPr="00FE3628">
        <w:rPr>
          <w:rFonts w:ascii="Verdana" w:hAnsi="Verdana"/>
          <w:b/>
          <w:bCs/>
          <w:sz w:val="20"/>
          <w:szCs w:val="20"/>
          <w:lang w:val="en-US"/>
        </w:rPr>
        <w:t xml:space="preserve"> </w:t>
      </w:r>
      <w:proofErr w:type="spellStart"/>
      <w:r w:rsidRPr="00FE3628">
        <w:rPr>
          <w:rFonts w:ascii="Verdana" w:hAnsi="Verdana"/>
          <w:b/>
          <w:bCs/>
          <w:sz w:val="20"/>
          <w:szCs w:val="20"/>
          <w:lang w:val="en-US"/>
        </w:rPr>
        <w:t>artigos</w:t>
      </w:r>
      <w:proofErr w:type="spellEnd"/>
      <w:r w:rsidRPr="00FE3628">
        <w:rPr>
          <w:rFonts w:ascii="Verdana" w:hAnsi="Verdana"/>
          <w:sz w:val="20"/>
          <w:szCs w:val="20"/>
          <w:lang w:val="en-US"/>
        </w:rPr>
        <w:t xml:space="preserve">: Mann C, Kane L, Dai M, Jacobson K. Description of the 2012 NEMSIS public-release research dataset. </w:t>
      </w:r>
      <w:proofErr w:type="spellStart"/>
      <w:proofErr w:type="gramStart"/>
      <w:r w:rsidRPr="00FE3628">
        <w:rPr>
          <w:rFonts w:ascii="Verdana" w:hAnsi="Verdana"/>
          <w:sz w:val="20"/>
          <w:szCs w:val="20"/>
          <w:lang w:val="en-US"/>
        </w:rPr>
        <w:t>Prehosp</w:t>
      </w:r>
      <w:proofErr w:type="spellEnd"/>
      <w:r w:rsidRPr="00FE3628">
        <w:rPr>
          <w:rFonts w:ascii="Verdana" w:hAnsi="Verdana"/>
          <w:sz w:val="20"/>
          <w:szCs w:val="20"/>
          <w:lang w:val="en-US"/>
        </w:rPr>
        <w:t xml:space="preserve"> </w:t>
      </w:r>
      <w:proofErr w:type="spellStart"/>
      <w:r w:rsidRPr="00FE3628">
        <w:rPr>
          <w:rFonts w:ascii="Verdana" w:hAnsi="Verdana"/>
          <w:sz w:val="20"/>
          <w:szCs w:val="20"/>
          <w:lang w:val="en-US"/>
        </w:rPr>
        <w:t>Emerg</w:t>
      </w:r>
      <w:proofErr w:type="spellEnd"/>
      <w:r w:rsidRPr="00FE3628">
        <w:rPr>
          <w:rFonts w:ascii="Verdana" w:hAnsi="Verdana"/>
          <w:sz w:val="20"/>
          <w:szCs w:val="20"/>
          <w:lang w:val="en-US"/>
        </w:rPr>
        <w:t xml:space="preserve"> Care.</w:t>
      </w:r>
      <w:proofErr w:type="gramEnd"/>
      <w:r w:rsidRPr="00FE3628">
        <w:rPr>
          <w:rFonts w:ascii="Verdana" w:hAnsi="Verdana"/>
          <w:sz w:val="20"/>
          <w:szCs w:val="20"/>
          <w:lang w:val="en-US"/>
        </w:rPr>
        <w:t xml:space="preserve"> 2015</w:t>
      </w:r>
      <w:proofErr w:type="gramStart"/>
      <w:r w:rsidRPr="00FE3628">
        <w:rPr>
          <w:rFonts w:ascii="Verdana" w:hAnsi="Verdana"/>
          <w:sz w:val="20"/>
          <w:szCs w:val="20"/>
          <w:lang w:val="en-US"/>
        </w:rPr>
        <w:t>;19</w:t>
      </w:r>
      <w:proofErr w:type="gramEnd"/>
      <w:r w:rsidRPr="00FE3628">
        <w:rPr>
          <w:rFonts w:ascii="Verdana" w:hAnsi="Verdana"/>
          <w:sz w:val="20"/>
          <w:szCs w:val="20"/>
          <w:lang w:val="en-US"/>
        </w:rPr>
        <w:t xml:space="preserve">(2):232-40. </w:t>
      </w:r>
      <w:proofErr w:type="spellStart"/>
      <w:proofErr w:type="gramStart"/>
      <w:r w:rsidRPr="00FE3628">
        <w:rPr>
          <w:rFonts w:ascii="Verdana" w:hAnsi="Verdana"/>
          <w:sz w:val="20"/>
          <w:szCs w:val="20"/>
          <w:lang w:val="en-US"/>
        </w:rPr>
        <w:t>doi</w:t>
      </w:r>
      <w:proofErr w:type="spellEnd"/>
      <w:proofErr w:type="gramEnd"/>
      <w:r w:rsidRPr="00FE3628">
        <w:rPr>
          <w:rFonts w:ascii="Verdana" w:hAnsi="Verdana"/>
          <w:sz w:val="20"/>
          <w:szCs w:val="20"/>
          <w:lang w:val="en-US"/>
        </w:rPr>
        <w:t xml:space="preserve">: 10.3109/10903127.2014.959219. </w:t>
      </w:r>
    </w:p>
    <w:p w14:paraId="438717BF" w14:textId="77777777" w:rsidR="0042674E" w:rsidRPr="00FE3628" w:rsidRDefault="0042674E" w:rsidP="0042674E">
      <w:pPr>
        <w:spacing w:after="0" w:line="240" w:lineRule="auto"/>
        <w:ind w:left="426"/>
        <w:rPr>
          <w:rFonts w:ascii="Times New Roman" w:eastAsia="Times New Roman" w:hAnsi="Times New Roman" w:cs="Times New Roman"/>
          <w:sz w:val="24"/>
          <w:szCs w:val="24"/>
          <w:lang w:val="en-US" w:eastAsia="pt-BR"/>
        </w:rPr>
      </w:pPr>
    </w:p>
    <w:p w14:paraId="40E80E90" w14:textId="77777777" w:rsidR="00DF1A7D" w:rsidRPr="00FE3628" w:rsidRDefault="00694235"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t>I</w:t>
      </w:r>
      <w:r w:rsidR="00DF1A7D" w:rsidRPr="00FE3628">
        <w:rPr>
          <w:rFonts w:ascii="Times New Roman" w:hAnsi="Times New Roman" w:cs="Times New Roman"/>
          <w:szCs w:val="24"/>
        </w:rPr>
        <w:t>nformar o link de acesso ou DOI.</w:t>
      </w:r>
    </w:p>
    <w:p w14:paraId="218390BE" w14:textId="77777777" w:rsidR="00DF1A7D" w:rsidRPr="00FE3628" w:rsidRDefault="00DF1A7D"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t>Não ultrapass</w:t>
      </w:r>
      <w:r w:rsidR="00694235" w:rsidRPr="00FE3628">
        <w:rPr>
          <w:rFonts w:ascii="Times New Roman" w:hAnsi="Times New Roman" w:cs="Times New Roman"/>
          <w:szCs w:val="24"/>
        </w:rPr>
        <w:t>ar</w:t>
      </w:r>
      <w:r w:rsidRPr="00FE3628">
        <w:rPr>
          <w:rFonts w:ascii="Times New Roman" w:hAnsi="Times New Roman" w:cs="Times New Roman"/>
          <w:szCs w:val="24"/>
        </w:rPr>
        <w:t xml:space="preserve"> a quantidade máxima </w:t>
      </w:r>
      <w:r w:rsidR="00694235" w:rsidRPr="00FE3628">
        <w:rPr>
          <w:rFonts w:ascii="Times New Roman" w:hAnsi="Times New Roman" w:cs="Times New Roman"/>
          <w:szCs w:val="24"/>
        </w:rPr>
        <w:t xml:space="preserve">de páginas e referências </w:t>
      </w:r>
      <w:r w:rsidRPr="00FE3628">
        <w:rPr>
          <w:rFonts w:ascii="Times New Roman" w:hAnsi="Times New Roman" w:cs="Times New Roman"/>
          <w:szCs w:val="24"/>
        </w:rPr>
        <w:t>permitida.</w:t>
      </w:r>
    </w:p>
    <w:p w14:paraId="4F54881D" w14:textId="536B9EDF" w:rsidR="000A31CE" w:rsidRPr="00FE3628" w:rsidRDefault="00611BAB" w:rsidP="00DF1A7D">
      <w:pPr>
        <w:pStyle w:val="PargrafodaLista"/>
        <w:numPr>
          <w:ilvl w:val="0"/>
          <w:numId w:val="1"/>
        </w:numPr>
        <w:spacing w:after="120" w:line="240" w:lineRule="auto"/>
        <w:ind w:left="340" w:hanging="340"/>
        <w:contextualSpacing w:val="0"/>
        <w:jc w:val="both"/>
        <w:rPr>
          <w:rFonts w:ascii="Times New Roman" w:hAnsi="Times New Roman" w:cs="Times New Roman"/>
          <w:szCs w:val="24"/>
        </w:rPr>
      </w:pPr>
      <w:r w:rsidRPr="00FE3628">
        <w:rPr>
          <w:rFonts w:ascii="Times New Roman" w:hAnsi="Times New Roman" w:cs="Times New Roman"/>
          <w:szCs w:val="24"/>
        </w:rPr>
        <w:t xml:space="preserve">Desabilitar </w:t>
      </w:r>
      <w:r w:rsidR="000A31CE" w:rsidRPr="00FE3628">
        <w:rPr>
          <w:rFonts w:ascii="Times New Roman" w:hAnsi="Times New Roman" w:cs="Times New Roman"/>
          <w:szCs w:val="24"/>
        </w:rPr>
        <w:t>macro</w:t>
      </w:r>
      <w:r w:rsidRPr="00FE3628">
        <w:rPr>
          <w:rFonts w:ascii="Times New Roman" w:hAnsi="Times New Roman" w:cs="Times New Roman"/>
          <w:szCs w:val="24"/>
        </w:rPr>
        <w:t xml:space="preserve">s </w:t>
      </w:r>
      <w:proofErr w:type="gramStart"/>
      <w:r w:rsidRPr="00FE3628">
        <w:rPr>
          <w:rFonts w:ascii="Times New Roman" w:hAnsi="Times New Roman" w:cs="Times New Roman"/>
          <w:szCs w:val="24"/>
        </w:rPr>
        <w:t>ativas</w:t>
      </w:r>
      <w:proofErr w:type="gramEnd"/>
      <w:r w:rsidRPr="00FE3628">
        <w:rPr>
          <w:rFonts w:ascii="Times New Roman" w:hAnsi="Times New Roman" w:cs="Times New Roman"/>
          <w:szCs w:val="24"/>
        </w:rPr>
        <w:t xml:space="preserve"> (</w:t>
      </w:r>
      <w:r w:rsidR="00694235" w:rsidRPr="00FE3628">
        <w:rPr>
          <w:rFonts w:ascii="Times New Roman" w:hAnsi="Times New Roman" w:cs="Times New Roman"/>
          <w:szCs w:val="24"/>
        </w:rPr>
        <w:t xml:space="preserve">ex. </w:t>
      </w:r>
      <w:proofErr w:type="spellStart"/>
      <w:r w:rsidRPr="00FE3628">
        <w:rPr>
          <w:rFonts w:ascii="Times New Roman" w:hAnsi="Times New Roman" w:cs="Times New Roman"/>
          <w:szCs w:val="24"/>
        </w:rPr>
        <w:t>Mendeley</w:t>
      </w:r>
      <w:proofErr w:type="spellEnd"/>
      <w:r w:rsidRPr="00FE3628">
        <w:rPr>
          <w:rFonts w:ascii="Times New Roman" w:hAnsi="Times New Roman" w:cs="Times New Roman"/>
          <w:szCs w:val="24"/>
        </w:rPr>
        <w:t xml:space="preserve">, </w:t>
      </w:r>
      <w:proofErr w:type="spellStart"/>
      <w:r w:rsidRPr="00FE3628">
        <w:rPr>
          <w:rFonts w:ascii="Times New Roman" w:hAnsi="Times New Roman" w:cs="Times New Roman"/>
          <w:szCs w:val="24"/>
        </w:rPr>
        <w:t>Endnote</w:t>
      </w:r>
      <w:proofErr w:type="spellEnd"/>
      <w:r w:rsidR="00694235" w:rsidRPr="00FE3628">
        <w:rPr>
          <w:rFonts w:ascii="Times New Roman" w:hAnsi="Times New Roman" w:cs="Times New Roman"/>
          <w:szCs w:val="24"/>
        </w:rPr>
        <w:t>, etc</w:t>
      </w:r>
      <w:r w:rsidR="00B1330E" w:rsidRPr="00FE3628">
        <w:rPr>
          <w:rFonts w:ascii="Times New Roman" w:hAnsi="Times New Roman" w:cs="Times New Roman"/>
          <w:szCs w:val="24"/>
        </w:rPr>
        <w:t>.</w:t>
      </w:r>
      <w:r w:rsidR="00694235" w:rsidRPr="00FE3628">
        <w:rPr>
          <w:rFonts w:ascii="Times New Roman" w:hAnsi="Times New Roman" w:cs="Times New Roman"/>
          <w:szCs w:val="24"/>
        </w:rPr>
        <w:t>)</w:t>
      </w:r>
      <w:r w:rsidR="000A31CE" w:rsidRPr="00FE3628">
        <w:rPr>
          <w:rFonts w:ascii="Times New Roman" w:hAnsi="Times New Roman" w:cs="Times New Roman"/>
          <w:szCs w:val="24"/>
        </w:rPr>
        <w:t>. Elas devem estar livres para a normalização.</w:t>
      </w:r>
    </w:p>
    <w:p w14:paraId="62BAC047" w14:textId="77777777" w:rsidR="006061FF" w:rsidRPr="00FE3628" w:rsidRDefault="006061FF" w:rsidP="006061FF">
      <w:pPr>
        <w:pStyle w:val="PargrafodaLista"/>
        <w:spacing w:after="120" w:line="240" w:lineRule="auto"/>
        <w:ind w:left="340"/>
        <w:contextualSpacing w:val="0"/>
        <w:jc w:val="both"/>
        <w:rPr>
          <w:rFonts w:ascii="Times New Roman" w:hAnsi="Times New Roman" w:cs="Times New Roman"/>
          <w:szCs w:val="24"/>
        </w:rPr>
      </w:pPr>
    </w:p>
    <w:sectPr w:rsidR="006061FF" w:rsidRPr="00FE3628" w:rsidSect="0092498C">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16C6"/>
    <w:multiLevelType w:val="hybridMultilevel"/>
    <w:tmpl w:val="F684BEDE"/>
    <w:lvl w:ilvl="0" w:tplc="0416000F">
      <w:start w:val="1"/>
      <w:numFmt w:val="decimal"/>
      <w:lvlText w:val="%1."/>
      <w:lvlJc w:val="left"/>
      <w:pPr>
        <w:ind w:left="1429" w:hanging="360"/>
      </w:pPr>
    </w:lvl>
    <w:lvl w:ilvl="1" w:tplc="04160001">
      <w:start w:val="1"/>
      <w:numFmt w:val="bullet"/>
      <w:lvlText w:val=""/>
      <w:lvlJc w:val="left"/>
      <w:pPr>
        <w:ind w:left="2149" w:hanging="360"/>
      </w:pPr>
      <w:rPr>
        <w:rFonts w:ascii="Symbol" w:hAnsi="Symbol"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16D17AA6"/>
    <w:multiLevelType w:val="hybridMultilevel"/>
    <w:tmpl w:val="0D2217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E8B20B8"/>
    <w:multiLevelType w:val="hybridMultilevel"/>
    <w:tmpl w:val="E6BC3B52"/>
    <w:lvl w:ilvl="0" w:tplc="04160001">
      <w:start w:val="1"/>
      <w:numFmt w:val="bullet"/>
      <w:lvlText w:val=""/>
      <w:lvlJc w:val="left"/>
      <w:pPr>
        <w:ind w:left="700" w:hanging="360"/>
      </w:pPr>
      <w:rPr>
        <w:rFonts w:ascii="Symbol" w:hAnsi="Symbol" w:hint="default"/>
      </w:rPr>
    </w:lvl>
    <w:lvl w:ilvl="1" w:tplc="04160001">
      <w:start w:val="1"/>
      <w:numFmt w:val="bullet"/>
      <w:lvlText w:val=""/>
      <w:lvlJc w:val="left"/>
      <w:pPr>
        <w:ind w:left="1420" w:hanging="360"/>
      </w:pPr>
      <w:rPr>
        <w:rFonts w:ascii="Symbol" w:hAnsi="Symbol" w:hint="default"/>
      </w:rPr>
    </w:lvl>
    <w:lvl w:ilvl="2" w:tplc="0416001B" w:tentative="1">
      <w:start w:val="1"/>
      <w:numFmt w:val="lowerRoman"/>
      <w:lvlText w:val="%3."/>
      <w:lvlJc w:val="right"/>
      <w:pPr>
        <w:ind w:left="2140" w:hanging="180"/>
      </w:pPr>
    </w:lvl>
    <w:lvl w:ilvl="3" w:tplc="0416000F" w:tentative="1">
      <w:start w:val="1"/>
      <w:numFmt w:val="decimal"/>
      <w:lvlText w:val="%4."/>
      <w:lvlJc w:val="left"/>
      <w:pPr>
        <w:ind w:left="2860" w:hanging="360"/>
      </w:pPr>
    </w:lvl>
    <w:lvl w:ilvl="4" w:tplc="04160019" w:tentative="1">
      <w:start w:val="1"/>
      <w:numFmt w:val="lowerLetter"/>
      <w:lvlText w:val="%5."/>
      <w:lvlJc w:val="left"/>
      <w:pPr>
        <w:ind w:left="3580" w:hanging="360"/>
      </w:pPr>
    </w:lvl>
    <w:lvl w:ilvl="5" w:tplc="0416001B" w:tentative="1">
      <w:start w:val="1"/>
      <w:numFmt w:val="lowerRoman"/>
      <w:lvlText w:val="%6."/>
      <w:lvlJc w:val="right"/>
      <w:pPr>
        <w:ind w:left="4300" w:hanging="180"/>
      </w:pPr>
    </w:lvl>
    <w:lvl w:ilvl="6" w:tplc="0416000F" w:tentative="1">
      <w:start w:val="1"/>
      <w:numFmt w:val="decimal"/>
      <w:lvlText w:val="%7."/>
      <w:lvlJc w:val="left"/>
      <w:pPr>
        <w:ind w:left="5020" w:hanging="360"/>
      </w:pPr>
    </w:lvl>
    <w:lvl w:ilvl="7" w:tplc="04160019" w:tentative="1">
      <w:start w:val="1"/>
      <w:numFmt w:val="lowerLetter"/>
      <w:lvlText w:val="%8."/>
      <w:lvlJc w:val="left"/>
      <w:pPr>
        <w:ind w:left="5740" w:hanging="360"/>
      </w:pPr>
    </w:lvl>
    <w:lvl w:ilvl="8" w:tplc="0416001B" w:tentative="1">
      <w:start w:val="1"/>
      <w:numFmt w:val="lowerRoman"/>
      <w:lvlText w:val="%9."/>
      <w:lvlJc w:val="right"/>
      <w:pPr>
        <w:ind w:left="6460" w:hanging="180"/>
      </w:pPr>
    </w:lvl>
  </w:abstractNum>
  <w:abstractNum w:abstractNumId="3">
    <w:nsid w:val="56EA0A9F"/>
    <w:multiLevelType w:val="hybridMultilevel"/>
    <w:tmpl w:val="5B288A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DB"/>
    <w:rsid w:val="0002342D"/>
    <w:rsid w:val="000A31CE"/>
    <w:rsid w:val="001C7210"/>
    <w:rsid w:val="002363DB"/>
    <w:rsid w:val="002C52BF"/>
    <w:rsid w:val="003F6412"/>
    <w:rsid w:val="0042674E"/>
    <w:rsid w:val="004872AD"/>
    <w:rsid w:val="0058594B"/>
    <w:rsid w:val="006061FF"/>
    <w:rsid w:val="00610A96"/>
    <w:rsid w:val="00611BAB"/>
    <w:rsid w:val="0068762C"/>
    <w:rsid w:val="00694235"/>
    <w:rsid w:val="0069690F"/>
    <w:rsid w:val="006B0998"/>
    <w:rsid w:val="006B5151"/>
    <w:rsid w:val="00853C81"/>
    <w:rsid w:val="008F01DB"/>
    <w:rsid w:val="0092498C"/>
    <w:rsid w:val="009373E0"/>
    <w:rsid w:val="00994778"/>
    <w:rsid w:val="00A56AEF"/>
    <w:rsid w:val="00A80306"/>
    <w:rsid w:val="00AA5E6A"/>
    <w:rsid w:val="00B1330E"/>
    <w:rsid w:val="00C05925"/>
    <w:rsid w:val="00CF7940"/>
    <w:rsid w:val="00D11ED2"/>
    <w:rsid w:val="00DB002C"/>
    <w:rsid w:val="00DD5621"/>
    <w:rsid w:val="00DF1A7D"/>
    <w:rsid w:val="00E52BBE"/>
    <w:rsid w:val="00FB3440"/>
    <w:rsid w:val="00FE362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semiHidden/>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character" w:styleId="Hyperlink">
    <w:name w:val="Hyperlink"/>
    <w:uiPriority w:val="99"/>
    <w:unhideWhenUsed/>
    <w:rsid w:val="00C059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semiHidden/>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character" w:styleId="Hyperlink">
    <w:name w:val="Hyperlink"/>
    <w:uiPriority w:val="99"/>
    <w:unhideWhenUsed/>
    <w:rsid w:val="00C05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hrane.org/resources/handbook/handbook.pdf" TargetMode="External"/><Relationship Id="rId13" Type="http://schemas.openxmlformats.org/officeDocument/2006/relationships/hyperlink" Target="http://dx.doi.org/10.14264/uql.2016.583" TargetMode="External"/><Relationship Id="rId3" Type="http://schemas.microsoft.com/office/2007/relationships/stylesWithEffects" Target="stylesWithEffects.xml"/><Relationship Id="rId7" Type="http://schemas.openxmlformats.org/officeDocument/2006/relationships/hyperlink" Target="http://www.journals.uchicago.edu/ICHE/journal/issues/v27n1/2004069/2004069.web.pdf" TargetMode="External"/><Relationship Id="rId12" Type="http://schemas.openxmlformats.org/officeDocument/2006/relationships/hyperlink" Target="https://www.ncbi.nlm.nih.gov/books/NBK727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iblioteca.ibge.gov.br/visualizacao/livros/liv23907.pdf" TargetMode="External"/><Relationship Id="rId11" Type="http://schemas.openxmlformats.org/officeDocument/2006/relationships/hyperlink" Target="https://www.force11.org/datacitationprincip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igshare.com/articles/presentation/A_Mother_and_Preterm_Infant_in_a_South_African_Informal_Settlement/9992606" TargetMode="External"/><Relationship Id="rId4" Type="http://schemas.openxmlformats.org/officeDocument/2006/relationships/settings" Target="settings.xml"/><Relationship Id="rId9" Type="http://schemas.openxmlformats.org/officeDocument/2006/relationships/hyperlink" Target="https://youtu.be/bJ9fDzVWOz4" TargetMode="External"/><Relationship Id="rId14" Type="http://schemas.openxmlformats.org/officeDocument/2006/relationships/hyperlink" Target="http://www.who.int/gho/database/e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1328</Words>
  <Characters>7172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 01</dc:creator>
  <cp:lastModifiedBy>m</cp:lastModifiedBy>
  <cp:revision>11</cp:revision>
  <dcterms:created xsi:type="dcterms:W3CDTF">2019-02-24T02:32:00Z</dcterms:created>
  <dcterms:modified xsi:type="dcterms:W3CDTF">2024-10-15T23:20:00Z</dcterms:modified>
</cp:coreProperties>
</file>